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755" w:type="dxa"/>
        <w:tblLook w:val="04A0" w:firstRow="1" w:lastRow="0" w:firstColumn="1" w:lastColumn="0" w:noHBand="0" w:noVBand="1"/>
      </w:tblPr>
      <w:tblGrid>
        <w:gridCol w:w="4463"/>
        <w:gridCol w:w="4292"/>
      </w:tblGrid>
      <w:tr w:rsidR="003F20D0" w:rsidRPr="00406AF3" w14:paraId="2F3D7E8D" w14:textId="77777777" w:rsidTr="009156E4">
        <w:tc>
          <w:tcPr>
            <w:tcW w:w="4463" w:type="dxa"/>
          </w:tcPr>
          <w:p w14:paraId="7386C1E2" w14:textId="77777777" w:rsidR="003F20D0" w:rsidRPr="00406AF3" w:rsidRDefault="00000000" w:rsidP="009156E4">
            <w:pPr>
              <w:jc w:val="both"/>
              <w:rPr>
                <w:rFonts w:ascii="Calibri" w:hAnsi="Calibri"/>
                <w:sz w:val="22"/>
                <w:szCs w:val="22"/>
                <w:lang w:eastAsia="en-US"/>
              </w:rPr>
            </w:pPr>
            <w:r>
              <w:rPr>
                <w:rFonts w:ascii="Arial" w:hAnsi="Arial"/>
                <w:b/>
                <w:noProof/>
                <w:sz w:val="22"/>
                <w:szCs w:val="22"/>
              </w:rPr>
              <w:pict w14:anchorId="48DA23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6" o:spid="_x0000_i1025" type="#_x0000_t75" style="width:212.25pt;height:82.5pt;visibility:visible">
                  <v:imagedata r:id="rId8" o:title="IHU_logo_blue_gr"/>
                </v:shape>
              </w:pict>
            </w:r>
          </w:p>
        </w:tc>
        <w:tc>
          <w:tcPr>
            <w:tcW w:w="4292" w:type="dxa"/>
          </w:tcPr>
          <w:p w14:paraId="13C8FC6E" w14:textId="77777777" w:rsidR="003F20D0" w:rsidRPr="00406AF3" w:rsidRDefault="003F20D0" w:rsidP="009156E4">
            <w:pPr>
              <w:jc w:val="center"/>
              <w:rPr>
                <w:rFonts w:ascii="Georgia" w:hAnsi="Georgia" w:cs="Arial"/>
                <w:b/>
                <w:sz w:val="22"/>
                <w:szCs w:val="22"/>
              </w:rPr>
            </w:pPr>
          </w:p>
          <w:p w14:paraId="2088CF38" w14:textId="77777777" w:rsidR="003F20D0" w:rsidRPr="00406AF3" w:rsidRDefault="003F20D0" w:rsidP="009156E4">
            <w:pPr>
              <w:jc w:val="center"/>
              <w:rPr>
                <w:rFonts w:ascii="Georgia" w:hAnsi="Georgia"/>
                <w:b/>
                <w:color w:val="000000"/>
                <w:sz w:val="22"/>
                <w:szCs w:val="22"/>
              </w:rPr>
            </w:pPr>
            <w:r w:rsidRPr="00406AF3">
              <w:rPr>
                <w:rFonts w:ascii="Georgia" w:hAnsi="Georgia"/>
                <w:b/>
                <w:color w:val="000000"/>
                <w:sz w:val="22"/>
                <w:szCs w:val="22"/>
              </w:rPr>
              <w:t>Πανεπιστημιούπολη Σερρών</w:t>
            </w:r>
          </w:p>
          <w:p w14:paraId="3B826738" w14:textId="77777777" w:rsidR="003F20D0" w:rsidRPr="00406AF3" w:rsidRDefault="003F20D0" w:rsidP="009156E4">
            <w:pPr>
              <w:jc w:val="center"/>
              <w:rPr>
                <w:rFonts w:ascii="Georgia" w:hAnsi="Georgia" w:cs="Arial"/>
                <w:b/>
                <w:sz w:val="22"/>
                <w:szCs w:val="22"/>
              </w:rPr>
            </w:pPr>
          </w:p>
          <w:p w14:paraId="14BE9AF3" w14:textId="77777777" w:rsidR="003F20D0" w:rsidRPr="00406AF3" w:rsidRDefault="003F20D0" w:rsidP="009156E4">
            <w:pPr>
              <w:jc w:val="center"/>
              <w:rPr>
                <w:rFonts w:ascii="Georgia" w:hAnsi="Georgia" w:cs="Arial"/>
                <w:b/>
                <w:sz w:val="22"/>
                <w:szCs w:val="22"/>
              </w:rPr>
            </w:pPr>
            <w:r w:rsidRPr="00406AF3">
              <w:rPr>
                <w:rFonts w:ascii="Georgia" w:hAnsi="Georgia" w:cs="Arial"/>
                <w:b/>
                <w:sz w:val="22"/>
                <w:szCs w:val="22"/>
              </w:rPr>
              <w:t>Σχολή Οικονομίας και Διοίκησης</w:t>
            </w:r>
          </w:p>
          <w:p w14:paraId="6F4B1A51" w14:textId="77777777" w:rsidR="003F20D0" w:rsidRPr="00406AF3" w:rsidRDefault="003F20D0" w:rsidP="009156E4">
            <w:pPr>
              <w:jc w:val="center"/>
              <w:rPr>
                <w:rFonts w:ascii="Georgia" w:hAnsi="Georgia" w:cs="Arial"/>
                <w:b/>
                <w:sz w:val="22"/>
                <w:szCs w:val="22"/>
              </w:rPr>
            </w:pPr>
            <w:r w:rsidRPr="00406AF3">
              <w:rPr>
                <w:rFonts w:ascii="Georgia" w:hAnsi="Georgia" w:cs="Arial"/>
                <w:b/>
                <w:sz w:val="22"/>
                <w:szCs w:val="22"/>
              </w:rPr>
              <w:t>Τμήμα Οικονομικών Επιστημών</w:t>
            </w:r>
          </w:p>
        </w:tc>
      </w:tr>
    </w:tbl>
    <w:p w14:paraId="6BF08BE1" w14:textId="77777777" w:rsidR="00503248" w:rsidRDefault="00503248" w:rsidP="00817455">
      <w:pPr>
        <w:jc w:val="center"/>
        <w:rPr>
          <w:rFonts w:ascii="Calibri" w:hAnsi="Calibri"/>
          <w:b/>
          <w:sz w:val="22"/>
          <w:szCs w:val="22"/>
        </w:rPr>
      </w:pPr>
    </w:p>
    <w:p w14:paraId="1AF8E4BB" w14:textId="464CEC7F" w:rsidR="0020510F" w:rsidRPr="00AD6C5B" w:rsidRDefault="00227126" w:rsidP="00246E2A">
      <w:pPr>
        <w:spacing w:after="120"/>
        <w:jc w:val="center"/>
        <w:rPr>
          <w:rFonts w:ascii="Calibri" w:hAnsi="Calibri" w:cs="Calibri"/>
          <w:b/>
        </w:rPr>
      </w:pPr>
      <w:r w:rsidRPr="00AD6C5B">
        <w:rPr>
          <w:rFonts w:ascii="Calibri" w:hAnsi="Calibri" w:cs="Calibri"/>
          <w:b/>
        </w:rPr>
        <w:t>Ορισμός Συμβούλ</w:t>
      </w:r>
      <w:r w:rsidR="00FB257A">
        <w:rPr>
          <w:rFonts w:ascii="Calibri" w:hAnsi="Calibri" w:cs="Calibri"/>
          <w:b/>
        </w:rPr>
        <w:t>ων</w:t>
      </w:r>
      <w:r w:rsidRPr="00AD6C5B">
        <w:rPr>
          <w:rFonts w:ascii="Calibri" w:hAnsi="Calibri" w:cs="Calibri"/>
          <w:b/>
        </w:rPr>
        <w:t xml:space="preserve"> Σπουδών για το ακαδημαϊκό έτος </w:t>
      </w:r>
      <w:r w:rsidR="0020510F" w:rsidRPr="00AD6C5B">
        <w:rPr>
          <w:rFonts w:ascii="Calibri" w:hAnsi="Calibri" w:cs="Calibri"/>
          <w:b/>
        </w:rPr>
        <w:t>202</w:t>
      </w:r>
      <w:r w:rsidR="006012A5">
        <w:rPr>
          <w:rFonts w:ascii="Calibri" w:hAnsi="Calibri" w:cs="Calibri"/>
          <w:b/>
        </w:rPr>
        <w:t>5</w:t>
      </w:r>
      <w:r w:rsidR="0020510F" w:rsidRPr="00AD6C5B">
        <w:rPr>
          <w:rFonts w:ascii="Calibri" w:hAnsi="Calibri" w:cs="Calibri"/>
          <w:b/>
        </w:rPr>
        <w:t>-202</w:t>
      </w:r>
      <w:r w:rsidR="006012A5">
        <w:rPr>
          <w:rFonts w:ascii="Calibri" w:hAnsi="Calibri" w:cs="Calibri"/>
          <w:b/>
        </w:rPr>
        <w:t>6</w:t>
      </w:r>
      <w:r w:rsidR="0020510F" w:rsidRPr="00AD6C5B">
        <w:rPr>
          <w:rFonts w:ascii="Calibri" w:hAnsi="Calibri" w:cs="Calibri"/>
          <w:b/>
        </w:rPr>
        <w:t xml:space="preserve"> </w:t>
      </w:r>
      <w:r w:rsidR="00FB257A">
        <w:rPr>
          <w:rFonts w:ascii="Calibri" w:hAnsi="Calibri" w:cs="Calibri"/>
          <w:b/>
        </w:rPr>
        <w:t xml:space="preserve">στο ΠΠΣ </w:t>
      </w:r>
      <w:r w:rsidR="0020510F" w:rsidRPr="00AD6C5B">
        <w:rPr>
          <w:rFonts w:ascii="Calibri" w:hAnsi="Calibri" w:cs="Calibri"/>
          <w:b/>
        </w:rPr>
        <w:t xml:space="preserve"> Οικονομικών Επιστημών</w:t>
      </w:r>
    </w:p>
    <w:p w14:paraId="42AD94A7" w14:textId="56B37456" w:rsidR="00227126" w:rsidRDefault="00227126" w:rsidP="00227126">
      <w:pPr>
        <w:jc w:val="both"/>
        <w:rPr>
          <w:rFonts w:ascii="Calibri" w:hAnsi="Calibri" w:cs="Calibri"/>
        </w:rPr>
      </w:pPr>
      <w:r w:rsidRPr="00AD6C5B">
        <w:rPr>
          <w:rFonts w:ascii="Calibri" w:hAnsi="Calibri" w:cs="Calibri"/>
          <w:b/>
          <w:bCs/>
          <w:color w:val="000000"/>
        </w:rPr>
        <w:t>1.</w:t>
      </w:r>
      <w:r w:rsidRPr="00AD6C5B">
        <w:rPr>
          <w:rFonts w:ascii="Calibri" w:hAnsi="Calibri" w:cs="Calibri"/>
          <w:color w:val="000000"/>
        </w:rPr>
        <w:t xml:space="preserve"> </w:t>
      </w:r>
      <w:r w:rsidR="0020510F" w:rsidRPr="00AD6C5B">
        <w:rPr>
          <w:rFonts w:ascii="Calibri" w:hAnsi="Calibri" w:cs="Calibri"/>
          <w:color w:val="000000"/>
        </w:rPr>
        <w:t xml:space="preserve">Η Συνέλευση του </w:t>
      </w:r>
      <w:r w:rsidR="0020510F" w:rsidRPr="00AD6C5B">
        <w:rPr>
          <w:rFonts w:ascii="Calibri" w:hAnsi="Calibri" w:cs="Calibri"/>
        </w:rPr>
        <w:t>Τμήματος Οικονομικών Επιστημών</w:t>
      </w:r>
      <w:r w:rsidR="00503248" w:rsidRPr="00AD6C5B">
        <w:rPr>
          <w:rFonts w:ascii="Calibri" w:hAnsi="Calibri" w:cs="Calibri"/>
        </w:rPr>
        <w:t xml:space="preserve"> (</w:t>
      </w:r>
      <w:r w:rsidR="006012A5">
        <w:rPr>
          <w:rFonts w:ascii="Calibri" w:hAnsi="Calibri" w:cs="Calibri"/>
        </w:rPr>
        <w:t>23</w:t>
      </w:r>
      <w:r w:rsidR="00503248" w:rsidRPr="0072054F">
        <w:rPr>
          <w:rFonts w:ascii="Calibri" w:hAnsi="Calibri" w:cs="Calibri"/>
        </w:rPr>
        <w:t>/</w:t>
      </w:r>
      <w:r w:rsidR="006012A5">
        <w:rPr>
          <w:rFonts w:ascii="Calibri" w:hAnsi="Calibri" w:cs="Calibri"/>
        </w:rPr>
        <w:t>24</w:t>
      </w:r>
      <w:r w:rsidR="00503248" w:rsidRPr="0072054F">
        <w:rPr>
          <w:rFonts w:ascii="Calibri" w:hAnsi="Calibri" w:cs="Calibri"/>
        </w:rPr>
        <w:t>-</w:t>
      </w:r>
      <w:r w:rsidR="0072054F" w:rsidRPr="0072054F">
        <w:rPr>
          <w:rFonts w:ascii="Calibri" w:hAnsi="Calibri" w:cs="Calibri"/>
        </w:rPr>
        <w:t>09</w:t>
      </w:r>
      <w:r w:rsidR="00503248" w:rsidRPr="0072054F">
        <w:rPr>
          <w:rFonts w:ascii="Calibri" w:hAnsi="Calibri" w:cs="Calibri"/>
        </w:rPr>
        <w:t>-202</w:t>
      </w:r>
      <w:r w:rsidR="006012A5">
        <w:rPr>
          <w:rFonts w:ascii="Calibri" w:hAnsi="Calibri" w:cs="Calibri"/>
        </w:rPr>
        <w:t>5</w:t>
      </w:r>
      <w:r w:rsidR="00503248" w:rsidRPr="0072054F">
        <w:rPr>
          <w:rFonts w:ascii="Calibri" w:hAnsi="Calibri" w:cs="Calibri"/>
        </w:rPr>
        <w:t>),</w:t>
      </w:r>
      <w:r w:rsidR="00503248" w:rsidRPr="00AD6C5B">
        <w:rPr>
          <w:rFonts w:ascii="Calibri" w:hAnsi="Calibri" w:cs="Calibri"/>
        </w:rPr>
        <w:t xml:space="preserve"> λαμβάνοντας υπόψη το </w:t>
      </w:r>
      <w:r w:rsidRPr="00AD6C5B">
        <w:rPr>
          <w:rFonts w:ascii="Calibri" w:hAnsi="Calibri" w:cs="Calibri"/>
        </w:rPr>
        <w:t xml:space="preserve">άρθρο 49 του </w:t>
      </w:r>
      <w:r w:rsidR="00246E2A" w:rsidRPr="00AD6C5B">
        <w:rPr>
          <w:rFonts w:ascii="Calibri" w:hAnsi="Calibri" w:cs="Calibri"/>
        </w:rPr>
        <w:t xml:space="preserve">Εσωτερικού </w:t>
      </w:r>
      <w:r w:rsidRPr="00AD6C5B">
        <w:rPr>
          <w:rFonts w:ascii="Calibri" w:hAnsi="Calibri" w:cs="Calibri"/>
        </w:rPr>
        <w:t>Κανονισμού του ΔΙΠΑΕ</w:t>
      </w:r>
      <w:r w:rsidR="00246E2A" w:rsidRPr="00AD6C5B">
        <w:rPr>
          <w:rFonts w:ascii="Calibri" w:hAnsi="Calibri" w:cs="Calibri"/>
        </w:rPr>
        <w:t xml:space="preserve"> (ΦΕΚ Β </w:t>
      </w:r>
      <w:r w:rsidR="00246E2A" w:rsidRPr="00982C47">
        <w:rPr>
          <w:rFonts w:ascii="Calibri" w:hAnsi="Calibri" w:cs="Calibri"/>
        </w:rPr>
        <w:t>4889/6-11-2020)</w:t>
      </w:r>
      <w:r w:rsidRPr="00982C47">
        <w:rPr>
          <w:rFonts w:ascii="Calibri" w:hAnsi="Calibri" w:cs="Calibri"/>
        </w:rPr>
        <w:t>, ορίζει</w:t>
      </w:r>
      <w:r w:rsidRPr="00AD6C5B">
        <w:rPr>
          <w:rFonts w:ascii="Calibri" w:hAnsi="Calibri" w:cs="Calibri"/>
        </w:rPr>
        <w:t xml:space="preserve"> Σ</w:t>
      </w:r>
      <w:r w:rsidR="00467C22" w:rsidRPr="00AD6C5B">
        <w:rPr>
          <w:rFonts w:ascii="Calibri" w:hAnsi="Calibri" w:cs="Calibri"/>
        </w:rPr>
        <w:t>υ</w:t>
      </w:r>
      <w:r w:rsidRPr="00AD6C5B">
        <w:rPr>
          <w:rFonts w:ascii="Calibri" w:hAnsi="Calibri" w:cs="Calibri"/>
        </w:rPr>
        <w:t>μβο</w:t>
      </w:r>
      <w:r w:rsidR="00467C22" w:rsidRPr="00AD6C5B">
        <w:rPr>
          <w:rFonts w:ascii="Calibri" w:hAnsi="Calibri" w:cs="Calibri"/>
        </w:rPr>
        <w:t>ύ</w:t>
      </w:r>
      <w:r w:rsidRPr="00AD6C5B">
        <w:rPr>
          <w:rFonts w:ascii="Calibri" w:hAnsi="Calibri" w:cs="Calibri"/>
        </w:rPr>
        <w:t>λο</w:t>
      </w:r>
      <w:r w:rsidR="00467C22" w:rsidRPr="00AD6C5B">
        <w:rPr>
          <w:rFonts w:ascii="Calibri" w:hAnsi="Calibri" w:cs="Calibri"/>
        </w:rPr>
        <w:t>υς</w:t>
      </w:r>
      <w:r w:rsidRPr="00AD6C5B">
        <w:rPr>
          <w:rFonts w:ascii="Calibri" w:hAnsi="Calibri" w:cs="Calibri"/>
        </w:rPr>
        <w:t xml:space="preserve"> Σπουδών για το ακαδημαϊκό έτος 202</w:t>
      </w:r>
      <w:r w:rsidR="006012A5">
        <w:rPr>
          <w:rFonts w:ascii="Calibri" w:hAnsi="Calibri" w:cs="Calibri"/>
        </w:rPr>
        <w:t>5</w:t>
      </w:r>
      <w:r w:rsidR="00467C22" w:rsidRPr="00AD6C5B">
        <w:rPr>
          <w:rFonts w:ascii="Calibri" w:hAnsi="Calibri" w:cs="Calibri"/>
        </w:rPr>
        <w:t>-202</w:t>
      </w:r>
      <w:r w:rsidR="006012A5">
        <w:rPr>
          <w:rFonts w:ascii="Calibri" w:hAnsi="Calibri" w:cs="Calibri"/>
        </w:rPr>
        <w:t>6</w:t>
      </w:r>
      <w:r w:rsidRPr="00AD6C5B">
        <w:rPr>
          <w:rFonts w:ascii="Calibri" w:hAnsi="Calibri" w:cs="Calibri"/>
        </w:rPr>
        <w:t xml:space="preserve">, με ετήσια θητεία, </w:t>
      </w:r>
      <w:r w:rsidR="00467C22" w:rsidRPr="00AD6C5B">
        <w:rPr>
          <w:rFonts w:ascii="Calibri" w:hAnsi="Calibri" w:cs="Calibri"/>
        </w:rPr>
        <w:t>τα μέλη ΔΕΠ όπως ο ακόλουθος πίνακας</w:t>
      </w:r>
      <w:r w:rsidR="0072054F">
        <w:rPr>
          <w:rFonts w:ascii="Calibri" w:hAnsi="Calibri" w:cs="Calibri"/>
        </w:rPr>
        <w:t>:</w:t>
      </w:r>
    </w:p>
    <w:p w14:paraId="707FE961" w14:textId="77777777" w:rsidR="0072054F" w:rsidRPr="00AD6C5B" w:rsidRDefault="0072054F" w:rsidP="00227126">
      <w:pPr>
        <w:jc w:val="both"/>
        <w:rPr>
          <w:rFonts w:ascii="Calibri" w:hAnsi="Calibri" w:cs="Calibri"/>
        </w:rPr>
      </w:pPr>
    </w:p>
    <w:p w14:paraId="1E30F609" w14:textId="19EB6761" w:rsidR="00357478" w:rsidRPr="00AD6C5B" w:rsidRDefault="00467C22" w:rsidP="00227126">
      <w:pPr>
        <w:jc w:val="both"/>
        <w:rPr>
          <w:rFonts w:ascii="Calibri" w:hAnsi="Calibri" w:cs="Calibri"/>
          <w:b/>
          <w:bCs/>
        </w:rPr>
      </w:pPr>
      <w:r w:rsidRPr="00AD6C5B">
        <w:rPr>
          <w:rFonts w:ascii="Calibri" w:hAnsi="Calibri" w:cs="Calibri"/>
          <w:b/>
          <w:bCs/>
        </w:rPr>
        <w:tab/>
      </w:r>
      <w:r w:rsidRPr="00AD6C5B">
        <w:rPr>
          <w:rFonts w:ascii="Calibri" w:hAnsi="Calibri" w:cs="Calibri"/>
          <w:b/>
          <w:bCs/>
        </w:rPr>
        <w:tab/>
        <w:t>Πίνακας Κατανομής Φοιτητών σε Μέλη ΔΕΠ</w:t>
      </w:r>
      <w:r w:rsidR="00D575B9">
        <w:rPr>
          <w:rFonts w:ascii="Calibri" w:hAnsi="Calibri" w:cs="Calibri"/>
          <w:b/>
          <w:bCs/>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1"/>
        <w:gridCol w:w="2823"/>
      </w:tblGrid>
      <w:tr w:rsidR="00351369" w:rsidRPr="00AD6C5B" w14:paraId="65FAA82B" w14:textId="77777777" w:rsidTr="009557A1">
        <w:trPr>
          <w:jc w:val="center"/>
        </w:trPr>
        <w:tc>
          <w:tcPr>
            <w:tcW w:w="3041" w:type="dxa"/>
          </w:tcPr>
          <w:p w14:paraId="1FCC3935" w14:textId="2D0FBCBD" w:rsidR="00351369" w:rsidRPr="00AD6C5B" w:rsidRDefault="00351369" w:rsidP="008B4CF7">
            <w:pPr>
              <w:rPr>
                <w:rFonts w:ascii="Calibri" w:hAnsi="Calibri" w:cs="Calibri"/>
                <w:b/>
                <w:lang w:eastAsia="en-US"/>
              </w:rPr>
            </w:pPr>
            <w:r w:rsidRPr="00AD6C5B">
              <w:rPr>
                <w:rFonts w:ascii="Calibri" w:hAnsi="Calibri" w:cs="Calibri"/>
                <w:b/>
                <w:lang w:eastAsia="en-US"/>
              </w:rPr>
              <w:t>Γράμμα</w:t>
            </w:r>
            <w:r>
              <w:rPr>
                <w:rFonts w:ascii="Calibri" w:hAnsi="Calibri" w:cs="Calibri"/>
                <w:b/>
                <w:lang w:eastAsia="en-US"/>
              </w:rPr>
              <w:t xml:space="preserve"> Επωνύμου </w:t>
            </w:r>
            <w:r w:rsidR="009557A1" w:rsidRPr="009557A1">
              <w:rPr>
                <w:rFonts w:ascii="Calibri" w:hAnsi="Calibri" w:cs="Calibri"/>
                <w:b/>
                <w:lang w:eastAsia="en-US"/>
              </w:rPr>
              <w:t>Φοιτητή</w:t>
            </w:r>
            <w:r w:rsidR="009557A1">
              <w:rPr>
                <w:rFonts w:ascii="Calibri" w:hAnsi="Calibri" w:cs="Calibri"/>
                <w:b/>
                <w:lang w:eastAsia="en-US"/>
              </w:rPr>
              <w:t xml:space="preserve"> </w:t>
            </w:r>
          </w:p>
        </w:tc>
        <w:tc>
          <w:tcPr>
            <w:tcW w:w="2823" w:type="dxa"/>
          </w:tcPr>
          <w:p w14:paraId="483CF7C9" w14:textId="4857EE52" w:rsidR="00351369" w:rsidRPr="00AD6C5B" w:rsidRDefault="00351369" w:rsidP="008B4CF7">
            <w:pPr>
              <w:rPr>
                <w:rFonts w:ascii="Calibri" w:hAnsi="Calibri" w:cs="Calibri"/>
                <w:b/>
                <w:lang w:eastAsia="en-US"/>
              </w:rPr>
            </w:pPr>
            <w:r w:rsidRPr="00AD6C5B">
              <w:rPr>
                <w:rFonts w:ascii="Calibri" w:hAnsi="Calibri" w:cs="Calibri"/>
                <w:b/>
                <w:lang w:eastAsia="en-US"/>
              </w:rPr>
              <w:t>Καθηγητής Σύμβουλος</w:t>
            </w:r>
          </w:p>
        </w:tc>
      </w:tr>
      <w:tr w:rsidR="00351369" w:rsidRPr="00AD6C5B" w14:paraId="3FDB6BBF" w14:textId="77777777" w:rsidTr="009557A1">
        <w:trPr>
          <w:jc w:val="center"/>
        </w:trPr>
        <w:tc>
          <w:tcPr>
            <w:tcW w:w="3041" w:type="dxa"/>
          </w:tcPr>
          <w:p w14:paraId="5C1264C4" w14:textId="2AC6896B" w:rsidR="00351369" w:rsidRPr="00F04F41" w:rsidRDefault="00351369" w:rsidP="008B4CF7">
            <w:pPr>
              <w:rPr>
                <w:rFonts w:ascii="Calibri" w:hAnsi="Calibri" w:cs="Calibri"/>
                <w:b/>
                <w:lang w:eastAsia="en-US"/>
              </w:rPr>
            </w:pPr>
            <w:r w:rsidRPr="00F04F41">
              <w:rPr>
                <w:rFonts w:ascii="Calibri" w:hAnsi="Calibri" w:cs="Calibri"/>
                <w:b/>
                <w:lang w:eastAsia="en-US"/>
              </w:rPr>
              <w:t>Α, Β</w:t>
            </w:r>
          </w:p>
        </w:tc>
        <w:tc>
          <w:tcPr>
            <w:tcW w:w="2823" w:type="dxa"/>
          </w:tcPr>
          <w:p w14:paraId="3C69BF44" w14:textId="6F292212" w:rsidR="00351369" w:rsidRPr="00AD6C5B" w:rsidRDefault="00351369" w:rsidP="008B4CF7">
            <w:pPr>
              <w:rPr>
                <w:rFonts w:ascii="Calibri" w:hAnsi="Calibri" w:cs="Calibri"/>
                <w:lang w:eastAsia="en-US"/>
              </w:rPr>
            </w:pPr>
            <w:r w:rsidRPr="00AD6C5B">
              <w:rPr>
                <w:rFonts w:ascii="Calibri" w:hAnsi="Calibri" w:cs="Calibri"/>
                <w:lang w:eastAsia="en-US"/>
              </w:rPr>
              <w:t>Β.</w:t>
            </w:r>
            <w:r>
              <w:rPr>
                <w:rFonts w:ascii="Calibri" w:hAnsi="Calibri" w:cs="Calibri"/>
                <w:lang w:eastAsia="en-US"/>
              </w:rPr>
              <w:t xml:space="preserve"> </w:t>
            </w:r>
            <w:r w:rsidRPr="00AD6C5B">
              <w:rPr>
                <w:rFonts w:ascii="Calibri" w:hAnsi="Calibri" w:cs="Calibri"/>
                <w:lang w:eastAsia="en-US"/>
              </w:rPr>
              <w:t xml:space="preserve">Βλάχος </w:t>
            </w:r>
          </w:p>
        </w:tc>
      </w:tr>
      <w:tr w:rsidR="00351369" w:rsidRPr="00AD6C5B" w14:paraId="4FAD878F" w14:textId="77777777" w:rsidTr="009557A1">
        <w:trPr>
          <w:jc w:val="center"/>
        </w:trPr>
        <w:tc>
          <w:tcPr>
            <w:tcW w:w="3041" w:type="dxa"/>
          </w:tcPr>
          <w:p w14:paraId="14D36D5E" w14:textId="1F42C8CB" w:rsidR="00351369" w:rsidRPr="00F04F41" w:rsidRDefault="0006259F" w:rsidP="008B4CF7">
            <w:pPr>
              <w:rPr>
                <w:rFonts w:ascii="Calibri" w:hAnsi="Calibri" w:cs="Calibri"/>
                <w:b/>
                <w:lang w:eastAsia="en-US"/>
              </w:rPr>
            </w:pPr>
            <w:r>
              <w:rPr>
                <w:rFonts w:ascii="Calibri" w:hAnsi="Calibri" w:cs="Calibri"/>
                <w:b/>
                <w:lang w:eastAsia="en-US"/>
              </w:rPr>
              <w:t xml:space="preserve">Γ, </w:t>
            </w:r>
            <w:r w:rsidR="00351369" w:rsidRPr="00F04F41">
              <w:rPr>
                <w:rFonts w:ascii="Calibri" w:hAnsi="Calibri" w:cs="Calibri"/>
                <w:b/>
                <w:lang w:eastAsia="en-US"/>
              </w:rPr>
              <w:t>Δ, Ε</w:t>
            </w:r>
          </w:p>
        </w:tc>
        <w:tc>
          <w:tcPr>
            <w:tcW w:w="2823" w:type="dxa"/>
          </w:tcPr>
          <w:p w14:paraId="31DEE96B" w14:textId="4A2E54B5" w:rsidR="00351369" w:rsidRPr="00AD6C5B" w:rsidRDefault="00351369" w:rsidP="00F04F41">
            <w:pPr>
              <w:rPr>
                <w:rFonts w:ascii="Calibri" w:hAnsi="Calibri" w:cs="Calibri"/>
                <w:lang w:eastAsia="en-US"/>
              </w:rPr>
            </w:pPr>
            <w:r>
              <w:rPr>
                <w:rFonts w:ascii="Calibri" w:hAnsi="Calibri" w:cs="Calibri"/>
                <w:lang w:eastAsia="en-US"/>
              </w:rPr>
              <w:t xml:space="preserve">Μ. </w:t>
            </w:r>
            <w:r w:rsidRPr="00615213">
              <w:rPr>
                <w:rFonts w:ascii="Calibri" w:hAnsi="Calibri" w:cs="Calibri"/>
                <w:lang w:eastAsia="en-US"/>
              </w:rPr>
              <w:t>Διακομιχάλης</w:t>
            </w:r>
          </w:p>
        </w:tc>
      </w:tr>
      <w:tr w:rsidR="00351369" w:rsidRPr="00AD6C5B" w14:paraId="59DCBE78" w14:textId="77777777" w:rsidTr="009557A1">
        <w:trPr>
          <w:jc w:val="center"/>
        </w:trPr>
        <w:tc>
          <w:tcPr>
            <w:tcW w:w="3041" w:type="dxa"/>
          </w:tcPr>
          <w:p w14:paraId="74ED7570" w14:textId="7356AD68" w:rsidR="00351369" w:rsidRPr="00F46993" w:rsidRDefault="0006259F" w:rsidP="008B4CF7">
            <w:pPr>
              <w:rPr>
                <w:rFonts w:ascii="Calibri" w:hAnsi="Calibri" w:cs="Calibri"/>
                <w:b/>
                <w:highlight w:val="yellow"/>
                <w:lang w:eastAsia="en-US"/>
              </w:rPr>
            </w:pPr>
            <w:r>
              <w:rPr>
                <w:rFonts w:ascii="Calibri" w:eastAsia="Times New Roman" w:hAnsi="Calibri" w:cs="Calibri"/>
                <w:b/>
              </w:rPr>
              <w:t xml:space="preserve">Ζ έως </w:t>
            </w:r>
            <w:r w:rsidR="00351369" w:rsidRPr="00F46993">
              <w:rPr>
                <w:rFonts w:ascii="Calibri" w:eastAsia="Times New Roman" w:hAnsi="Calibri" w:cs="Calibri"/>
                <w:b/>
              </w:rPr>
              <w:t>ΚΑ</w:t>
            </w:r>
            <w:r>
              <w:rPr>
                <w:rFonts w:ascii="Calibri" w:eastAsia="Times New Roman" w:hAnsi="Calibri" w:cs="Calibri"/>
                <w:b/>
              </w:rPr>
              <w:t>ΡΑΜΑ…</w:t>
            </w:r>
          </w:p>
        </w:tc>
        <w:tc>
          <w:tcPr>
            <w:tcW w:w="2823" w:type="dxa"/>
          </w:tcPr>
          <w:p w14:paraId="4A5FD78B" w14:textId="795DC041" w:rsidR="00351369" w:rsidRPr="001068B5" w:rsidRDefault="00351369" w:rsidP="001068B5">
            <w:pPr>
              <w:rPr>
                <w:rFonts w:ascii="Calibri" w:hAnsi="Calibri" w:cs="Calibri"/>
                <w:lang w:eastAsia="en-US"/>
              </w:rPr>
            </w:pPr>
            <w:r>
              <w:rPr>
                <w:rFonts w:ascii="Calibri" w:hAnsi="Calibri" w:cs="Calibri"/>
                <w:lang w:eastAsia="en-US"/>
              </w:rPr>
              <w:t>Δ. Κύδρος</w:t>
            </w:r>
          </w:p>
        </w:tc>
      </w:tr>
      <w:tr w:rsidR="00351369" w:rsidRPr="00AD6C5B" w14:paraId="03F4C978" w14:textId="77777777" w:rsidTr="009557A1">
        <w:trPr>
          <w:jc w:val="center"/>
        </w:trPr>
        <w:tc>
          <w:tcPr>
            <w:tcW w:w="3041" w:type="dxa"/>
          </w:tcPr>
          <w:p w14:paraId="2BBA0976" w14:textId="5F475608" w:rsidR="00351369" w:rsidRPr="00F46993" w:rsidRDefault="0006259F" w:rsidP="00F04F41">
            <w:pPr>
              <w:rPr>
                <w:rFonts w:ascii="Calibri" w:eastAsia="Times New Roman" w:hAnsi="Calibri" w:cs="Calibri"/>
                <w:b/>
              </w:rPr>
            </w:pPr>
            <w:r w:rsidRPr="00F46993">
              <w:rPr>
                <w:rFonts w:ascii="Calibri" w:eastAsia="Times New Roman" w:hAnsi="Calibri" w:cs="Calibri"/>
                <w:b/>
              </w:rPr>
              <w:t>ΚΑ</w:t>
            </w:r>
            <w:r>
              <w:rPr>
                <w:rFonts w:ascii="Calibri" w:eastAsia="Times New Roman" w:hAnsi="Calibri" w:cs="Calibri"/>
                <w:b/>
              </w:rPr>
              <w:t>ΡΑΜΕ…</w:t>
            </w:r>
            <w:r w:rsidR="00351369" w:rsidRPr="00F46993">
              <w:rPr>
                <w:rFonts w:ascii="Calibri" w:eastAsia="Times New Roman" w:hAnsi="Calibri" w:cs="Calibri"/>
                <w:b/>
              </w:rPr>
              <w:t xml:space="preserve"> έως ΚΩ</w:t>
            </w:r>
          </w:p>
        </w:tc>
        <w:tc>
          <w:tcPr>
            <w:tcW w:w="2823" w:type="dxa"/>
          </w:tcPr>
          <w:p w14:paraId="603FA048" w14:textId="65C88DDA" w:rsidR="00351369" w:rsidRPr="001068B5" w:rsidRDefault="00351369" w:rsidP="008B4CF7">
            <w:pPr>
              <w:rPr>
                <w:rFonts w:ascii="Calibri" w:hAnsi="Calibri" w:cs="Calibri"/>
                <w:lang w:eastAsia="en-US"/>
              </w:rPr>
            </w:pPr>
            <w:r w:rsidRPr="00AD6C5B">
              <w:rPr>
                <w:rFonts w:ascii="Calibri" w:hAnsi="Calibri" w:cs="Calibri"/>
                <w:lang w:eastAsia="en-US"/>
              </w:rPr>
              <w:t>Μ. Κυριακού</w:t>
            </w:r>
            <w:r w:rsidRPr="001068B5">
              <w:rPr>
                <w:rFonts w:ascii="Calibri" w:hAnsi="Calibri" w:cs="Calibri"/>
                <w:lang w:eastAsia="en-US"/>
              </w:rPr>
              <w:t xml:space="preserve"> </w:t>
            </w:r>
          </w:p>
        </w:tc>
      </w:tr>
      <w:tr w:rsidR="00351369" w:rsidRPr="00AD6C5B" w14:paraId="773C4B67" w14:textId="77777777" w:rsidTr="009557A1">
        <w:trPr>
          <w:jc w:val="center"/>
        </w:trPr>
        <w:tc>
          <w:tcPr>
            <w:tcW w:w="3041" w:type="dxa"/>
          </w:tcPr>
          <w:p w14:paraId="0483ECAC" w14:textId="1265CFC1" w:rsidR="00351369" w:rsidRPr="00F46993" w:rsidRDefault="00351369" w:rsidP="008B4CF7">
            <w:pPr>
              <w:rPr>
                <w:rFonts w:ascii="Calibri" w:hAnsi="Calibri" w:cs="Calibri"/>
                <w:b/>
                <w:lang w:eastAsia="en-US"/>
              </w:rPr>
            </w:pPr>
            <w:r w:rsidRPr="00F46993">
              <w:rPr>
                <w:rFonts w:ascii="Calibri" w:hAnsi="Calibri" w:cs="Calibri"/>
                <w:b/>
                <w:lang w:eastAsia="en-US"/>
              </w:rPr>
              <w:t>Λ</w:t>
            </w:r>
            <w:r w:rsidR="0006259F">
              <w:rPr>
                <w:rFonts w:ascii="Calibri" w:hAnsi="Calibri" w:cs="Calibri"/>
                <w:b/>
                <w:lang w:eastAsia="en-US"/>
              </w:rPr>
              <w:t xml:space="preserve"> έως ΜΟΥ…</w:t>
            </w:r>
          </w:p>
        </w:tc>
        <w:tc>
          <w:tcPr>
            <w:tcW w:w="2823" w:type="dxa"/>
          </w:tcPr>
          <w:p w14:paraId="3070ECE1" w14:textId="410540C1" w:rsidR="00351369" w:rsidRPr="001068B5" w:rsidRDefault="008109D7" w:rsidP="008B4CF7">
            <w:pPr>
              <w:rPr>
                <w:rFonts w:ascii="Calibri" w:hAnsi="Calibri" w:cs="Calibri"/>
                <w:lang w:eastAsia="en-US"/>
              </w:rPr>
            </w:pPr>
            <w:r>
              <w:rPr>
                <w:rFonts w:ascii="Calibri" w:hAnsi="Calibri" w:cs="Calibri"/>
                <w:lang w:eastAsia="en-US"/>
              </w:rPr>
              <w:t>Π. Σταματίου</w:t>
            </w:r>
          </w:p>
        </w:tc>
      </w:tr>
      <w:tr w:rsidR="00351369" w:rsidRPr="00AD6C5B" w14:paraId="465434B7" w14:textId="77777777" w:rsidTr="009557A1">
        <w:trPr>
          <w:jc w:val="center"/>
        </w:trPr>
        <w:tc>
          <w:tcPr>
            <w:tcW w:w="3041" w:type="dxa"/>
          </w:tcPr>
          <w:p w14:paraId="5F259C30" w14:textId="4EC27F93" w:rsidR="00351369" w:rsidRPr="00F46993" w:rsidRDefault="00351369" w:rsidP="008B4CF7">
            <w:pPr>
              <w:rPr>
                <w:rFonts w:ascii="Calibri" w:hAnsi="Calibri" w:cs="Calibri"/>
                <w:b/>
                <w:lang w:eastAsia="en-US"/>
              </w:rPr>
            </w:pPr>
            <w:r w:rsidRPr="00F46993">
              <w:rPr>
                <w:rFonts w:ascii="Calibri" w:hAnsi="Calibri" w:cs="Calibri"/>
                <w:b/>
                <w:lang w:eastAsia="en-US"/>
              </w:rPr>
              <w:t>Μ</w:t>
            </w:r>
            <w:r w:rsidR="0006259F">
              <w:rPr>
                <w:rFonts w:ascii="Calibri" w:hAnsi="Calibri" w:cs="Calibri"/>
                <w:b/>
                <w:lang w:eastAsia="en-US"/>
              </w:rPr>
              <w:t xml:space="preserve">Π... έως </w:t>
            </w:r>
            <w:r w:rsidR="0006259F" w:rsidRPr="0006259F">
              <w:rPr>
                <w:rFonts w:ascii="Calibri" w:hAnsi="Calibri" w:cs="Calibri"/>
                <w:b/>
                <w:lang w:eastAsia="en-US"/>
              </w:rPr>
              <w:t>ΠΑΠΑΔ</w:t>
            </w:r>
            <w:r w:rsidR="0006259F">
              <w:rPr>
                <w:rFonts w:ascii="Calibri" w:hAnsi="Calibri" w:cs="Calibri"/>
                <w:b/>
                <w:lang w:eastAsia="en-US"/>
              </w:rPr>
              <w:t>…</w:t>
            </w:r>
          </w:p>
        </w:tc>
        <w:tc>
          <w:tcPr>
            <w:tcW w:w="2823" w:type="dxa"/>
          </w:tcPr>
          <w:p w14:paraId="4850297B" w14:textId="1EEB4634" w:rsidR="00351369" w:rsidRPr="001068B5" w:rsidRDefault="008109D7" w:rsidP="008B4CF7">
            <w:pPr>
              <w:rPr>
                <w:rFonts w:ascii="Calibri" w:hAnsi="Calibri" w:cs="Calibri"/>
                <w:lang w:eastAsia="en-US"/>
              </w:rPr>
            </w:pPr>
            <w:r>
              <w:rPr>
                <w:rFonts w:ascii="Calibri" w:hAnsi="Calibri" w:cs="Calibri"/>
                <w:lang w:eastAsia="en-US"/>
              </w:rPr>
              <w:t>Π. Σταματίου</w:t>
            </w:r>
          </w:p>
        </w:tc>
      </w:tr>
      <w:tr w:rsidR="00351369" w:rsidRPr="00AD6C5B" w14:paraId="34961931" w14:textId="77777777" w:rsidTr="009557A1">
        <w:trPr>
          <w:jc w:val="center"/>
        </w:trPr>
        <w:tc>
          <w:tcPr>
            <w:tcW w:w="3041" w:type="dxa"/>
          </w:tcPr>
          <w:p w14:paraId="6D0FCD10" w14:textId="420494F3" w:rsidR="00351369" w:rsidRPr="00F46993" w:rsidRDefault="0006259F" w:rsidP="008B4CF7">
            <w:pPr>
              <w:rPr>
                <w:rFonts w:ascii="Calibri" w:hAnsi="Calibri" w:cs="Calibri"/>
                <w:b/>
                <w:highlight w:val="yellow"/>
                <w:lang w:eastAsia="en-US"/>
              </w:rPr>
            </w:pPr>
            <w:r w:rsidRPr="0006259F">
              <w:rPr>
                <w:rFonts w:ascii="Calibri" w:hAnsi="Calibri" w:cs="Calibri"/>
                <w:b/>
                <w:lang w:eastAsia="en-US"/>
              </w:rPr>
              <w:t>ΠΑΠΑ</w:t>
            </w:r>
            <w:r>
              <w:rPr>
                <w:rFonts w:ascii="Calibri" w:hAnsi="Calibri" w:cs="Calibri"/>
                <w:b/>
                <w:lang w:eastAsia="en-US"/>
              </w:rPr>
              <w:t>Ε</w:t>
            </w:r>
            <w:r w:rsidR="00351369" w:rsidRPr="00F46993">
              <w:rPr>
                <w:rFonts w:ascii="Calibri" w:eastAsia="Times New Roman" w:hAnsi="Calibri" w:cs="Calibri"/>
                <w:b/>
              </w:rPr>
              <w:t>... έως Ρ</w:t>
            </w:r>
          </w:p>
        </w:tc>
        <w:tc>
          <w:tcPr>
            <w:tcW w:w="2823" w:type="dxa"/>
          </w:tcPr>
          <w:p w14:paraId="75400894" w14:textId="394A4266" w:rsidR="00351369" w:rsidRPr="001068B5" w:rsidRDefault="00351369" w:rsidP="001068B5">
            <w:pPr>
              <w:rPr>
                <w:rFonts w:ascii="Calibri" w:hAnsi="Calibri" w:cs="Calibri"/>
                <w:lang w:eastAsia="en-US"/>
              </w:rPr>
            </w:pPr>
            <w:r w:rsidRPr="001068B5">
              <w:rPr>
                <w:rFonts w:ascii="Calibri" w:hAnsi="Calibri" w:cs="Calibri"/>
                <w:lang w:eastAsia="en-US"/>
              </w:rPr>
              <w:t>Χ. Μπογάς</w:t>
            </w:r>
            <w:r>
              <w:rPr>
                <w:rFonts w:ascii="Calibri" w:hAnsi="Calibri" w:cs="Calibri"/>
                <w:lang w:eastAsia="en-US"/>
              </w:rPr>
              <w:t xml:space="preserve"> </w:t>
            </w:r>
          </w:p>
        </w:tc>
      </w:tr>
      <w:tr w:rsidR="00351369" w:rsidRPr="00AD6C5B" w14:paraId="4CA3945E" w14:textId="77777777" w:rsidTr="009557A1">
        <w:trPr>
          <w:jc w:val="center"/>
        </w:trPr>
        <w:tc>
          <w:tcPr>
            <w:tcW w:w="3041" w:type="dxa"/>
          </w:tcPr>
          <w:p w14:paraId="677DB709" w14:textId="2B4AD996" w:rsidR="00351369" w:rsidRPr="00F46993" w:rsidRDefault="0006259F" w:rsidP="008B4CF7">
            <w:pPr>
              <w:rPr>
                <w:rFonts w:ascii="Calibri" w:hAnsi="Calibri" w:cs="Calibri"/>
                <w:b/>
                <w:highlight w:val="yellow"/>
                <w:lang w:eastAsia="en-US"/>
              </w:rPr>
            </w:pPr>
            <w:r>
              <w:rPr>
                <w:rFonts w:ascii="Calibri" w:eastAsia="Times New Roman" w:hAnsi="Calibri" w:cs="Calibri"/>
                <w:b/>
              </w:rPr>
              <w:t xml:space="preserve">Σ </w:t>
            </w:r>
            <w:r w:rsidR="00351369" w:rsidRPr="00F46993">
              <w:rPr>
                <w:rFonts w:ascii="Calibri" w:eastAsia="Times New Roman" w:hAnsi="Calibri" w:cs="Calibri"/>
                <w:b/>
              </w:rPr>
              <w:t xml:space="preserve">έως </w:t>
            </w:r>
            <w:r>
              <w:rPr>
                <w:rFonts w:ascii="Calibri" w:eastAsia="Times New Roman" w:hAnsi="Calibri" w:cs="Calibri"/>
                <w:b/>
              </w:rPr>
              <w:t>ΤΡ…</w:t>
            </w:r>
          </w:p>
        </w:tc>
        <w:tc>
          <w:tcPr>
            <w:tcW w:w="2823" w:type="dxa"/>
          </w:tcPr>
          <w:p w14:paraId="281F1CE0" w14:textId="70E208F6" w:rsidR="00351369" w:rsidRPr="001068B5" w:rsidRDefault="00351369" w:rsidP="00B23DB9">
            <w:pPr>
              <w:rPr>
                <w:rFonts w:ascii="Calibri" w:hAnsi="Calibri" w:cs="Calibri"/>
                <w:lang w:eastAsia="en-US"/>
              </w:rPr>
            </w:pPr>
            <w:r>
              <w:rPr>
                <w:rFonts w:ascii="Calibri" w:hAnsi="Calibri" w:cs="Calibri"/>
                <w:lang w:eastAsia="en-US"/>
              </w:rPr>
              <w:t>Μ. Παζάρσκης</w:t>
            </w:r>
          </w:p>
        </w:tc>
      </w:tr>
      <w:tr w:rsidR="00351369" w:rsidRPr="00AD6C5B" w14:paraId="4D3DC148" w14:textId="77777777" w:rsidTr="009557A1">
        <w:trPr>
          <w:jc w:val="center"/>
        </w:trPr>
        <w:tc>
          <w:tcPr>
            <w:tcW w:w="3041" w:type="dxa"/>
          </w:tcPr>
          <w:p w14:paraId="48E8F31E" w14:textId="5A225481" w:rsidR="00351369" w:rsidRPr="00F04F41" w:rsidRDefault="0006259F" w:rsidP="008B4CF7">
            <w:pPr>
              <w:rPr>
                <w:rFonts w:ascii="Calibri" w:hAnsi="Calibri" w:cs="Calibri"/>
                <w:b/>
                <w:lang w:eastAsia="en-US"/>
              </w:rPr>
            </w:pPr>
            <w:r>
              <w:rPr>
                <w:rFonts w:ascii="Calibri" w:hAnsi="Calibri" w:cs="Calibri"/>
                <w:b/>
                <w:lang w:eastAsia="en-US"/>
              </w:rPr>
              <w:t>ΤΣ… έως Ω</w:t>
            </w:r>
          </w:p>
        </w:tc>
        <w:tc>
          <w:tcPr>
            <w:tcW w:w="2823" w:type="dxa"/>
          </w:tcPr>
          <w:p w14:paraId="0A35CE73" w14:textId="37E4DB20" w:rsidR="00351369" w:rsidRPr="00AD6C5B" w:rsidRDefault="00351369" w:rsidP="008B4CF7">
            <w:pPr>
              <w:rPr>
                <w:rFonts w:ascii="Calibri" w:hAnsi="Calibri" w:cs="Calibri"/>
                <w:lang w:eastAsia="en-US"/>
              </w:rPr>
            </w:pPr>
            <w:r w:rsidRPr="00AD6C5B">
              <w:rPr>
                <w:rFonts w:ascii="Calibri" w:hAnsi="Calibri" w:cs="Calibri"/>
                <w:lang w:eastAsia="en-US"/>
              </w:rPr>
              <w:t>Π. Πολυχρονίδου</w:t>
            </w:r>
          </w:p>
        </w:tc>
      </w:tr>
    </w:tbl>
    <w:p w14:paraId="4E72A90D" w14:textId="77777777" w:rsidR="00357478" w:rsidRPr="00AD6C5B" w:rsidRDefault="00357478" w:rsidP="00227126">
      <w:pPr>
        <w:jc w:val="both"/>
        <w:rPr>
          <w:rFonts w:ascii="Calibri" w:hAnsi="Calibri" w:cs="Calibri"/>
          <w:b/>
          <w:bCs/>
        </w:rPr>
      </w:pPr>
    </w:p>
    <w:p w14:paraId="662BF1E3" w14:textId="05FA198E" w:rsidR="00227126" w:rsidRDefault="00227126" w:rsidP="00227126">
      <w:pPr>
        <w:jc w:val="both"/>
        <w:rPr>
          <w:rFonts w:ascii="Calibri" w:hAnsi="Calibri" w:cs="Calibri"/>
        </w:rPr>
      </w:pPr>
      <w:r w:rsidRPr="00AD6C5B">
        <w:rPr>
          <w:rFonts w:ascii="Calibri" w:hAnsi="Calibri" w:cs="Calibri"/>
          <w:b/>
          <w:bCs/>
        </w:rPr>
        <w:t>2.</w:t>
      </w:r>
      <w:r w:rsidRPr="00AD6C5B">
        <w:rPr>
          <w:rFonts w:ascii="Calibri" w:hAnsi="Calibri" w:cs="Calibri"/>
        </w:rPr>
        <w:t xml:space="preserve"> Ο Σύμβουλος </w:t>
      </w:r>
      <w:r w:rsidRPr="00351369">
        <w:rPr>
          <w:rFonts w:ascii="Calibri" w:hAnsi="Calibri" w:cs="Calibri"/>
        </w:rPr>
        <w:t xml:space="preserve">Σπουδών συμβουλεύει και υποστηρίζει τους </w:t>
      </w:r>
      <w:r w:rsidR="002D62AC" w:rsidRPr="00351369">
        <w:rPr>
          <w:rFonts w:ascii="Calibri" w:hAnsi="Calibri" w:cs="Calibri"/>
        </w:rPr>
        <w:t xml:space="preserve">πρωτοετείς </w:t>
      </w:r>
      <w:r w:rsidRPr="00351369">
        <w:rPr>
          <w:rFonts w:ascii="Calibri" w:hAnsi="Calibri" w:cs="Calibri"/>
        </w:rPr>
        <w:t>φοιτητές</w:t>
      </w:r>
      <w:r w:rsidRPr="00AD6C5B">
        <w:rPr>
          <w:rFonts w:ascii="Calibri" w:hAnsi="Calibri" w:cs="Calibri"/>
        </w:rPr>
        <w:t xml:space="preserve"> </w:t>
      </w:r>
      <w:r w:rsidR="00615213">
        <w:rPr>
          <w:rFonts w:ascii="Calibri" w:hAnsi="Calibri" w:cs="Calibri"/>
        </w:rPr>
        <w:t xml:space="preserve">του τμήματος </w:t>
      </w:r>
      <w:r w:rsidRPr="00AD6C5B">
        <w:rPr>
          <w:rFonts w:ascii="Calibri" w:hAnsi="Calibri" w:cs="Calibri"/>
        </w:rPr>
        <w:t xml:space="preserve">με σκοπό να διευκολυνθεί η μετάβασή τους από τη δευτεροβάθμια στην τριτοβάθμια εκπαίδευση, ενημερώνει, πληροφορεί και συμβουλεύει τους φοιτητές σε θέματα των σπουδών τους, καθώς και σε θέματα για την πρόοδο και την επιτυχή ολοκλήρωσή τους. </w:t>
      </w:r>
      <w:r w:rsidR="00467C22" w:rsidRPr="00F04F41">
        <w:rPr>
          <w:rFonts w:ascii="Calibri" w:hAnsi="Calibri" w:cs="Calibri"/>
        </w:rPr>
        <w:t xml:space="preserve">Ο Σύμβουλος Σπουδών </w:t>
      </w:r>
      <w:r w:rsidR="00351369">
        <w:rPr>
          <w:rFonts w:ascii="Calibri" w:hAnsi="Calibri" w:cs="Calibri"/>
        </w:rPr>
        <w:t xml:space="preserve">υποστηρίζει τους φοιτητές όλων των ετών και </w:t>
      </w:r>
      <w:r w:rsidR="00467C22" w:rsidRPr="00F04F41">
        <w:rPr>
          <w:rFonts w:ascii="Calibri" w:hAnsi="Calibri" w:cs="Calibri"/>
        </w:rPr>
        <w:t>παραμένει ο ίδιος μέχρι την περάτωση των σπουδών του</w:t>
      </w:r>
      <w:r w:rsidR="0072054F">
        <w:rPr>
          <w:rFonts w:ascii="Calibri" w:hAnsi="Calibri" w:cs="Calibri"/>
        </w:rPr>
        <w:t>ς</w:t>
      </w:r>
      <w:r w:rsidR="00467C22" w:rsidRPr="00F04F41">
        <w:rPr>
          <w:rFonts w:ascii="Calibri" w:hAnsi="Calibri" w:cs="Calibri"/>
        </w:rPr>
        <w:t>.</w:t>
      </w:r>
    </w:p>
    <w:p w14:paraId="3EEB81A2" w14:textId="10C78716" w:rsidR="00227126" w:rsidRPr="00AD6C5B" w:rsidRDefault="000759B2" w:rsidP="00227126">
      <w:pPr>
        <w:jc w:val="both"/>
        <w:rPr>
          <w:rFonts w:ascii="Calibri" w:hAnsi="Calibri" w:cs="Calibri"/>
        </w:rPr>
      </w:pPr>
      <w:r>
        <w:rPr>
          <w:rFonts w:ascii="Calibri" w:hAnsi="Calibri" w:cs="Calibri"/>
          <w:b/>
          <w:bCs/>
        </w:rPr>
        <w:t>3</w:t>
      </w:r>
      <w:r w:rsidR="00227126" w:rsidRPr="00AD6C5B">
        <w:rPr>
          <w:rFonts w:ascii="Calibri" w:hAnsi="Calibri" w:cs="Calibri"/>
          <w:b/>
          <w:bCs/>
        </w:rPr>
        <w:t>.</w:t>
      </w:r>
      <w:r w:rsidR="00227126" w:rsidRPr="00AD6C5B">
        <w:rPr>
          <w:rFonts w:ascii="Calibri" w:hAnsi="Calibri" w:cs="Calibri"/>
        </w:rPr>
        <w:t xml:space="preserve"> Τα Μέλη Δ.Ε.Π, Ε.ΔΙ.Π, Ε.Τ.Ε.Π και το λοιπό εν γένει εκπαιδευτικό προσωπικό, το διοικητικό προσωπικό, οι Διευθυντές/ριες των Εργαστηρίων, οι Διευθυντές/ριες των Τομέων και ο Πρόεδρος του Τμήματος, καθώς και οι αρμόδιες υπηρεσίες του Τμήματος και του Ιδρύματος συνεργάζονται και υποστηρίζουν το</w:t>
      </w:r>
      <w:r w:rsidR="00246E2A" w:rsidRPr="00AD6C5B">
        <w:rPr>
          <w:rFonts w:ascii="Calibri" w:hAnsi="Calibri" w:cs="Calibri"/>
        </w:rPr>
        <w:t>ν</w:t>
      </w:r>
      <w:r w:rsidR="00227126" w:rsidRPr="00AD6C5B">
        <w:rPr>
          <w:rFonts w:ascii="Calibri" w:hAnsi="Calibri" w:cs="Calibri"/>
        </w:rPr>
        <w:t xml:space="preserve"> Σ</w:t>
      </w:r>
      <w:r w:rsidR="00246E2A" w:rsidRPr="00AD6C5B">
        <w:rPr>
          <w:rFonts w:ascii="Calibri" w:hAnsi="Calibri" w:cs="Calibri"/>
        </w:rPr>
        <w:t>ύ</w:t>
      </w:r>
      <w:r w:rsidR="00227126" w:rsidRPr="00AD6C5B">
        <w:rPr>
          <w:rFonts w:ascii="Calibri" w:hAnsi="Calibri" w:cs="Calibri"/>
        </w:rPr>
        <w:t>μβο</w:t>
      </w:r>
      <w:r w:rsidR="00246E2A" w:rsidRPr="00AD6C5B">
        <w:rPr>
          <w:rFonts w:ascii="Calibri" w:hAnsi="Calibri" w:cs="Calibri"/>
        </w:rPr>
        <w:t>υ</w:t>
      </w:r>
      <w:r w:rsidR="00227126" w:rsidRPr="00AD6C5B">
        <w:rPr>
          <w:rFonts w:ascii="Calibri" w:hAnsi="Calibri" w:cs="Calibri"/>
        </w:rPr>
        <w:t>λο Σπουδών στο έργο του, ενώ λαμβάνουν υπόψη πληροφορίες, παρατηρήσεις, υποδείξεις και αιτήσεις τους, για τυχόν ελλείψεις, δυσλειτουργίες που δημιουργούν προβλήματα στους φοιτητές και τυχόν προτάσεις για την αντιμετώπισή τους.</w:t>
      </w:r>
    </w:p>
    <w:p w14:paraId="58612EA4" w14:textId="2A0AD88D" w:rsidR="008F445A" w:rsidRPr="008F445A" w:rsidRDefault="008F445A" w:rsidP="008F445A">
      <w:pPr>
        <w:jc w:val="both"/>
        <w:rPr>
          <w:rFonts w:ascii="Calibri" w:hAnsi="Calibri" w:cs="Calibri"/>
        </w:rPr>
      </w:pPr>
      <w:r>
        <w:rPr>
          <w:rFonts w:ascii="Calibri" w:hAnsi="Calibri" w:cs="Calibri"/>
          <w:b/>
          <w:bCs/>
        </w:rPr>
        <w:t>4</w:t>
      </w:r>
      <w:r w:rsidRPr="008F445A">
        <w:rPr>
          <w:rFonts w:ascii="Calibri" w:hAnsi="Calibri" w:cs="Calibri"/>
          <w:b/>
          <w:bCs/>
        </w:rPr>
        <w:t>.</w:t>
      </w:r>
      <w:r w:rsidRPr="008F445A">
        <w:rPr>
          <w:rFonts w:ascii="Calibri" w:hAnsi="Calibri" w:cs="Calibri"/>
        </w:rPr>
        <w:t xml:space="preserve"> </w:t>
      </w:r>
      <w:r w:rsidRPr="00AD6C5B">
        <w:rPr>
          <w:rFonts w:ascii="Calibri" w:hAnsi="Calibri" w:cs="Calibri"/>
        </w:rPr>
        <w:t xml:space="preserve">Ο Σύμβουλος </w:t>
      </w:r>
      <w:r w:rsidRPr="00351369">
        <w:rPr>
          <w:rFonts w:ascii="Calibri" w:hAnsi="Calibri" w:cs="Calibri"/>
        </w:rPr>
        <w:t>Σπουδών</w:t>
      </w:r>
      <w:r>
        <w:rPr>
          <w:rFonts w:ascii="Calibri" w:hAnsi="Calibri" w:cs="Calibri"/>
        </w:rPr>
        <w:t xml:space="preserve"> συντάσσει και στέλνει με </w:t>
      </w:r>
      <w:r>
        <w:rPr>
          <w:rFonts w:ascii="Calibri" w:hAnsi="Calibri" w:cs="Calibri"/>
          <w:lang w:val="en-US"/>
        </w:rPr>
        <w:t>email</w:t>
      </w:r>
      <w:r>
        <w:rPr>
          <w:rFonts w:ascii="Calibri" w:hAnsi="Calibri" w:cs="Calibri"/>
        </w:rPr>
        <w:t xml:space="preserve"> ενημερωτικό σημείωμα στους φοιτητές </w:t>
      </w:r>
      <w:r w:rsidR="0072054F">
        <w:rPr>
          <w:rFonts w:ascii="Calibri" w:hAnsi="Calibri" w:cs="Calibri"/>
        </w:rPr>
        <w:t>τ</w:t>
      </w:r>
      <w:r>
        <w:rPr>
          <w:rFonts w:ascii="Calibri" w:hAnsi="Calibri" w:cs="Calibri"/>
        </w:rPr>
        <w:t xml:space="preserve">ου </w:t>
      </w:r>
      <w:r w:rsidR="0072054F">
        <w:rPr>
          <w:rFonts w:ascii="Calibri" w:hAnsi="Calibri" w:cs="Calibri"/>
        </w:rPr>
        <w:t xml:space="preserve">και προγραμματίζει την πρώτη διά ζώσης </w:t>
      </w:r>
      <w:r w:rsidR="00D1521A">
        <w:rPr>
          <w:rFonts w:ascii="Calibri" w:hAnsi="Calibri" w:cs="Calibri"/>
        </w:rPr>
        <w:t xml:space="preserve">συνάντηση </w:t>
      </w:r>
      <w:r w:rsidR="006B3404">
        <w:rPr>
          <w:rFonts w:ascii="Calibri" w:hAnsi="Calibri" w:cs="Calibri"/>
        </w:rPr>
        <w:t xml:space="preserve">μαζί </w:t>
      </w:r>
      <w:r w:rsidR="00D1521A">
        <w:rPr>
          <w:rFonts w:ascii="Calibri" w:hAnsi="Calibri" w:cs="Calibri"/>
        </w:rPr>
        <w:t>τους</w:t>
      </w:r>
      <w:r w:rsidR="0072054F">
        <w:rPr>
          <w:rFonts w:ascii="Calibri" w:hAnsi="Calibri" w:cs="Calibri"/>
        </w:rPr>
        <w:t>,</w:t>
      </w:r>
      <w:r w:rsidR="00D1521A">
        <w:rPr>
          <w:rFonts w:ascii="Calibri" w:hAnsi="Calibri" w:cs="Calibri"/>
        </w:rPr>
        <w:t xml:space="preserve"> </w:t>
      </w:r>
      <w:r w:rsidR="0072054F">
        <w:rPr>
          <w:rFonts w:ascii="Calibri" w:hAnsi="Calibri" w:cs="Calibri"/>
        </w:rPr>
        <w:t xml:space="preserve">η οποία </w:t>
      </w:r>
      <w:r w:rsidR="00D1521A">
        <w:rPr>
          <w:rFonts w:ascii="Calibri" w:hAnsi="Calibri" w:cs="Calibri"/>
        </w:rPr>
        <w:t>ανακοινώνεται στην ιστοσελίδα του τμήματος και πρέπει να πραγματοποιηθεί εντός Οκτωβρίου.</w:t>
      </w:r>
    </w:p>
    <w:p w14:paraId="5647B2FA" w14:textId="2F630475" w:rsidR="00227126" w:rsidRDefault="008F445A" w:rsidP="00227126">
      <w:pPr>
        <w:jc w:val="both"/>
        <w:rPr>
          <w:rFonts w:ascii="Calibri" w:hAnsi="Calibri" w:cs="Calibri"/>
        </w:rPr>
      </w:pPr>
      <w:r>
        <w:rPr>
          <w:rFonts w:ascii="Calibri" w:hAnsi="Calibri" w:cs="Calibri"/>
          <w:b/>
          <w:bCs/>
        </w:rPr>
        <w:t>5</w:t>
      </w:r>
      <w:r w:rsidR="00227126" w:rsidRPr="00AD6C5B">
        <w:rPr>
          <w:rFonts w:ascii="Calibri" w:hAnsi="Calibri" w:cs="Calibri"/>
          <w:b/>
          <w:bCs/>
        </w:rPr>
        <w:t>.</w:t>
      </w:r>
      <w:r w:rsidR="00246E2A" w:rsidRPr="00AD6C5B">
        <w:rPr>
          <w:rFonts w:ascii="Calibri" w:hAnsi="Calibri" w:cs="Calibri"/>
        </w:rPr>
        <w:t xml:space="preserve"> </w:t>
      </w:r>
      <w:r w:rsidR="00227126" w:rsidRPr="00AD6C5B">
        <w:rPr>
          <w:rFonts w:ascii="Calibri" w:hAnsi="Calibri" w:cs="Calibri"/>
        </w:rPr>
        <w:t xml:space="preserve">Η </w:t>
      </w:r>
      <w:r w:rsidR="00246E2A" w:rsidRPr="00351369">
        <w:rPr>
          <w:rFonts w:ascii="Calibri" w:hAnsi="Calibri" w:cs="Calibri"/>
        </w:rPr>
        <w:t>ε</w:t>
      </w:r>
      <w:r w:rsidR="00227126" w:rsidRPr="00351369">
        <w:rPr>
          <w:rFonts w:ascii="Calibri" w:hAnsi="Calibri" w:cs="Calibri"/>
        </w:rPr>
        <w:t>πικοινωνία των φοιτητών</w:t>
      </w:r>
      <w:r w:rsidR="00227126" w:rsidRPr="00AD6C5B">
        <w:rPr>
          <w:rFonts w:ascii="Calibri" w:hAnsi="Calibri" w:cs="Calibri"/>
          <w:b/>
          <w:bCs/>
        </w:rPr>
        <w:t xml:space="preserve"> </w:t>
      </w:r>
      <w:r w:rsidR="00227126" w:rsidRPr="00AD6C5B">
        <w:rPr>
          <w:rFonts w:ascii="Calibri" w:hAnsi="Calibri" w:cs="Calibri"/>
        </w:rPr>
        <w:t>με τον</w:t>
      </w:r>
      <w:r w:rsidR="00227126" w:rsidRPr="00AD6C5B">
        <w:rPr>
          <w:rFonts w:ascii="Calibri" w:hAnsi="Calibri" w:cs="Calibri"/>
          <w:b/>
          <w:bCs/>
        </w:rPr>
        <w:t xml:space="preserve"> </w:t>
      </w:r>
      <w:r w:rsidR="00227126" w:rsidRPr="00AD6C5B">
        <w:rPr>
          <w:rFonts w:ascii="Calibri" w:hAnsi="Calibri" w:cs="Calibri"/>
        </w:rPr>
        <w:t xml:space="preserve">Σύμβουλο Σπουδών μπορεί να γίνεται δια ζώσης στο γραφείο </w:t>
      </w:r>
      <w:r w:rsidR="00467C22" w:rsidRPr="00AD6C5B">
        <w:rPr>
          <w:rFonts w:ascii="Calibri" w:hAnsi="Calibri" w:cs="Calibri"/>
        </w:rPr>
        <w:t xml:space="preserve">των Καθηγητών </w:t>
      </w:r>
      <w:r w:rsidR="00227126" w:rsidRPr="00AD6C5B">
        <w:rPr>
          <w:rFonts w:ascii="Calibri" w:hAnsi="Calibri" w:cs="Calibri"/>
        </w:rPr>
        <w:t xml:space="preserve">κατά τις ημέρες και ώρες της συνεργασίας </w:t>
      </w:r>
      <w:r w:rsidR="00246E2A" w:rsidRPr="00AD6C5B">
        <w:rPr>
          <w:rFonts w:ascii="Calibri" w:hAnsi="Calibri" w:cs="Calibri"/>
        </w:rPr>
        <w:t>του</w:t>
      </w:r>
      <w:r w:rsidR="00467C22" w:rsidRPr="00AD6C5B">
        <w:rPr>
          <w:rFonts w:ascii="Calibri" w:hAnsi="Calibri" w:cs="Calibri"/>
        </w:rPr>
        <w:t>ς</w:t>
      </w:r>
      <w:r w:rsidR="00246E2A" w:rsidRPr="00AD6C5B">
        <w:rPr>
          <w:rFonts w:ascii="Calibri" w:hAnsi="Calibri" w:cs="Calibri"/>
        </w:rPr>
        <w:t xml:space="preserve"> </w:t>
      </w:r>
      <w:r w:rsidR="00227126" w:rsidRPr="00AD6C5B">
        <w:rPr>
          <w:rFonts w:ascii="Calibri" w:hAnsi="Calibri" w:cs="Calibri"/>
        </w:rPr>
        <w:t>με</w:t>
      </w:r>
      <w:r w:rsidR="00246E2A" w:rsidRPr="00AD6C5B">
        <w:rPr>
          <w:rFonts w:ascii="Calibri" w:hAnsi="Calibri" w:cs="Calibri"/>
        </w:rPr>
        <w:t xml:space="preserve"> </w:t>
      </w:r>
      <w:r w:rsidR="00227126" w:rsidRPr="00AD6C5B">
        <w:rPr>
          <w:rFonts w:ascii="Calibri" w:hAnsi="Calibri" w:cs="Calibri"/>
        </w:rPr>
        <w:t>φοιτητές</w:t>
      </w:r>
      <w:r w:rsidR="00246E2A" w:rsidRPr="00AD6C5B">
        <w:rPr>
          <w:rFonts w:ascii="Calibri" w:hAnsi="Calibri" w:cs="Calibri"/>
        </w:rPr>
        <w:t>.</w:t>
      </w:r>
    </w:p>
    <w:p w14:paraId="42CEE79D" w14:textId="78C9B958" w:rsidR="005F13E9" w:rsidRDefault="005F13E9" w:rsidP="00227126">
      <w:pPr>
        <w:jc w:val="both"/>
        <w:rPr>
          <w:rFonts w:ascii="Calibri" w:hAnsi="Calibri" w:cs="Calibri"/>
        </w:rPr>
      </w:pPr>
      <w:r w:rsidRPr="005F13E9">
        <w:rPr>
          <w:rFonts w:ascii="Calibri" w:hAnsi="Calibri" w:cs="Calibri"/>
          <w:b/>
          <w:bCs/>
        </w:rPr>
        <w:lastRenderedPageBreak/>
        <w:t>6.</w:t>
      </w:r>
      <w:r>
        <w:rPr>
          <w:rFonts w:ascii="Calibri" w:hAnsi="Calibri" w:cs="Calibri"/>
        </w:rPr>
        <w:t xml:space="preserve"> </w:t>
      </w:r>
      <w:r w:rsidRPr="00AD6C5B">
        <w:rPr>
          <w:rFonts w:ascii="Calibri" w:hAnsi="Calibri" w:cs="Calibri"/>
        </w:rPr>
        <w:t xml:space="preserve">Ο Σύμβουλος </w:t>
      </w:r>
      <w:r w:rsidRPr="00351369">
        <w:rPr>
          <w:rFonts w:ascii="Calibri" w:hAnsi="Calibri" w:cs="Calibri"/>
        </w:rPr>
        <w:t>Σπουδών</w:t>
      </w:r>
      <w:r>
        <w:rPr>
          <w:rFonts w:ascii="Calibri" w:hAnsi="Calibri" w:cs="Calibri"/>
        </w:rPr>
        <w:t xml:space="preserve"> </w:t>
      </w:r>
      <w:r w:rsidRPr="005F13E9">
        <w:rPr>
          <w:rFonts w:ascii="Calibri" w:hAnsi="Calibri" w:cs="Calibri"/>
        </w:rPr>
        <w:t>ενημερώνει εγγράφως τη Συνέλευση του Τμήματος, συμπληρώνοντας τα έντυπα ΑΣΣ-1 και ΑΣΣ-2</w:t>
      </w:r>
      <w:r>
        <w:rPr>
          <w:rFonts w:ascii="Calibri" w:hAnsi="Calibri" w:cs="Calibri"/>
        </w:rPr>
        <w:t xml:space="preserve"> σε εξαμηνιαία βάση ή και όποτε προκύπτει θέμα προς συζήτηση.</w:t>
      </w:r>
    </w:p>
    <w:p w14:paraId="11BA503D" w14:textId="1E2D4315" w:rsidR="000759B2" w:rsidRPr="00AD6C5B" w:rsidRDefault="005F13E9" w:rsidP="00227126">
      <w:pPr>
        <w:jc w:val="both"/>
        <w:rPr>
          <w:rFonts w:ascii="Calibri" w:hAnsi="Calibri" w:cs="Calibri"/>
        </w:rPr>
      </w:pPr>
      <w:r>
        <w:rPr>
          <w:rFonts w:ascii="Calibri" w:hAnsi="Calibri" w:cs="Calibri"/>
          <w:b/>
          <w:bCs/>
        </w:rPr>
        <w:t>7</w:t>
      </w:r>
      <w:r w:rsidR="000759B2" w:rsidRPr="000759B2">
        <w:rPr>
          <w:rFonts w:ascii="Calibri" w:hAnsi="Calibri" w:cs="Calibri"/>
          <w:b/>
          <w:bCs/>
        </w:rPr>
        <w:t>.</w:t>
      </w:r>
      <w:r w:rsidR="000759B2">
        <w:rPr>
          <w:rFonts w:ascii="Calibri" w:hAnsi="Calibri" w:cs="Calibri"/>
        </w:rPr>
        <w:t xml:space="preserve"> Πληροφορίες για τον Κανονισμό Συμβούλου Σπουδών βρίσκονται στην ιστοσελίδα του ιδρύματος: </w:t>
      </w:r>
      <w:hyperlink r:id="rId9" w:history="1">
        <w:r w:rsidR="000759B2" w:rsidRPr="00BD54D4">
          <w:rPr>
            <w:rStyle w:val="-"/>
            <w:rFonts w:ascii="Calibri" w:hAnsi="Calibri" w:cs="Calibri"/>
          </w:rPr>
          <w:t>https://www.ihu.gr/symvoulos-spoudon</w:t>
        </w:r>
      </w:hyperlink>
      <w:r w:rsidR="000759B2">
        <w:rPr>
          <w:rFonts w:ascii="Calibri" w:hAnsi="Calibri" w:cs="Calibri"/>
        </w:rPr>
        <w:t xml:space="preserve"> </w:t>
      </w:r>
    </w:p>
    <w:p w14:paraId="22F92A50" w14:textId="66FD1FF5" w:rsidR="00503248" w:rsidRPr="00AD6C5B" w:rsidRDefault="005F13E9" w:rsidP="00246E2A">
      <w:pPr>
        <w:jc w:val="both"/>
        <w:rPr>
          <w:rFonts w:ascii="Calibri" w:hAnsi="Calibri" w:cs="Calibri"/>
        </w:rPr>
      </w:pPr>
      <w:r>
        <w:rPr>
          <w:rFonts w:ascii="Calibri" w:hAnsi="Calibri" w:cs="Calibri"/>
          <w:b/>
          <w:bCs/>
        </w:rPr>
        <w:t>8</w:t>
      </w:r>
      <w:r w:rsidR="00227126" w:rsidRPr="00AD6C5B">
        <w:rPr>
          <w:rFonts w:ascii="Calibri" w:hAnsi="Calibri" w:cs="Calibri"/>
          <w:b/>
          <w:bCs/>
        </w:rPr>
        <w:t>.</w:t>
      </w:r>
      <w:r w:rsidR="00227126" w:rsidRPr="00AD6C5B">
        <w:rPr>
          <w:rFonts w:ascii="Calibri" w:hAnsi="Calibri" w:cs="Calibri"/>
        </w:rPr>
        <w:t xml:space="preserve"> Η απόφαση αυτή να αναρτηθεί στην ιστοσελίδα του Τμήματος.</w:t>
      </w:r>
    </w:p>
    <w:p w14:paraId="6DF58D30" w14:textId="77777777" w:rsidR="008F445A" w:rsidRDefault="008F445A" w:rsidP="00246E2A">
      <w:pPr>
        <w:jc w:val="center"/>
        <w:rPr>
          <w:rFonts w:ascii="Calibri" w:hAnsi="Calibri" w:cs="Calibri"/>
        </w:rPr>
      </w:pPr>
    </w:p>
    <w:p w14:paraId="523B36FE" w14:textId="13F30AE4" w:rsidR="0020510F" w:rsidRPr="00AD6C5B" w:rsidRDefault="000759B2" w:rsidP="00246E2A">
      <w:pPr>
        <w:jc w:val="center"/>
        <w:rPr>
          <w:rFonts w:ascii="Calibri" w:hAnsi="Calibri" w:cs="Calibri"/>
        </w:rPr>
      </w:pPr>
      <w:r>
        <w:rPr>
          <w:rFonts w:ascii="Calibri" w:hAnsi="Calibri" w:cs="Calibri"/>
        </w:rPr>
        <w:t>Η</w:t>
      </w:r>
      <w:r w:rsidR="0020510F" w:rsidRPr="00AD6C5B">
        <w:rPr>
          <w:rFonts w:ascii="Calibri" w:hAnsi="Calibri" w:cs="Calibri"/>
        </w:rPr>
        <w:t xml:space="preserve"> Πρόεδρος του Τμήματος</w:t>
      </w:r>
    </w:p>
    <w:p w14:paraId="44B9809F" w14:textId="1E30B9DC" w:rsidR="0020510F" w:rsidRPr="00AD6C5B" w:rsidRDefault="000759B2" w:rsidP="00246E2A">
      <w:pPr>
        <w:jc w:val="center"/>
        <w:rPr>
          <w:rFonts w:ascii="Calibri" w:hAnsi="Calibri" w:cs="Calibri"/>
        </w:rPr>
      </w:pPr>
      <w:r>
        <w:rPr>
          <w:rFonts w:ascii="Calibri" w:hAnsi="Calibri" w:cs="Calibri"/>
        </w:rPr>
        <w:t xml:space="preserve">Περσεφόνη Πολυχρονίδου </w:t>
      </w:r>
    </w:p>
    <w:p w14:paraId="1B881F24" w14:textId="151F6F32" w:rsidR="0020510F" w:rsidRDefault="000759B2" w:rsidP="00246E2A">
      <w:pPr>
        <w:jc w:val="center"/>
        <w:rPr>
          <w:rFonts w:ascii="Calibri" w:hAnsi="Calibri" w:cs="Calibri"/>
        </w:rPr>
      </w:pPr>
      <w:r>
        <w:rPr>
          <w:rFonts w:ascii="Calibri" w:hAnsi="Calibri" w:cs="Calibri"/>
        </w:rPr>
        <w:t xml:space="preserve">Αν. </w:t>
      </w:r>
      <w:r w:rsidR="0020510F" w:rsidRPr="00AD6C5B">
        <w:rPr>
          <w:rFonts w:ascii="Calibri" w:hAnsi="Calibri" w:cs="Calibri"/>
        </w:rPr>
        <w:t>Καθηγ</w:t>
      </w:r>
      <w:r w:rsidR="00BD2C21">
        <w:rPr>
          <w:rFonts w:ascii="Calibri" w:hAnsi="Calibri" w:cs="Calibri"/>
        </w:rPr>
        <w:t>ήτρια</w:t>
      </w:r>
    </w:p>
    <w:p w14:paraId="065D21B7" w14:textId="77777777" w:rsidR="001068B5" w:rsidRDefault="001068B5" w:rsidP="00246E2A">
      <w:pPr>
        <w:jc w:val="center"/>
        <w:rPr>
          <w:rFonts w:ascii="Calibri" w:hAnsi="Calibri" w:cs="Calibri"/>
        </w:rPr>
      </w:pPr>
    </w:p>
    <w:sectPr w:rsidR="001068B5" w:rsidSect="00C71CFC">
      <w:footerReference w:type="even" r:id="rId10"/>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69F95" w14:textId="77777777" w:rsidR="00EB0F23" w:rsidRDefault="00EB0F23">
      <w:r>
        <w:separator/>
      </w:r>
    </w:p>
  </w:endnote>
  <w:endnote w:type="continuationSeparator" w:id="0">
    <w:p w14:paraId="2DF71F69" w14:textId="77777777" w:rsidR="00EB0F23" w:rsidRDefault="00EB0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129D2" w14:textId="77777777" w:rsidR="0020510F" w:rsidRDefault="0020510F" w:rsidP="006607A9">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242E22AD" w14:textId="77777777" w:rsidR="0020510F" w:rsidRDefault="0020510F" w:rsidP="00C47AB7">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946A3" w14:textId="77777777" w:rsidR="0020510F" w:rsidRDefault="0020510F" w:rsidP="006607A9">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F04F41">
      <w:rPr>
        <w:rStyle w:val="a5"/>
        <w:noProof/>
      </w:rPr>
      <w:t>1</w:t>
    </w:r>
    <w:r>
      <w:rPr>
        <w:rStyle w:val="a5"/>
      </w:rPr>
      <w:fldChar w:fldCharType="end"/>
    </w:r>
  </w:p>
  <w:p w14:paraId="1DF78FE4" w14:textId="77777777" w:rsidR="0020510F" w:rsidRDefault="0020510F" w:rsidP="00C47AB7">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8BAA3" w14:textId="77777777" w:rsidR="00EB0F23" w:rsidRDefault="00EB0F23">
      <w:r>
        <w:separator/>
      </w:r>
    </w:p>
  </w:footnote>
  <w:footnote w:type="continuationSeparator" w:id="0">
    <w:p w14:paraId="7DAAF29F" w14:textId="77777777" w:rsidR="00EB0F23" w:rsidRDefault="00EB0F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5C9D10"/>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C400BB34"/>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BCD2357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D24446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96E151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2E59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4F413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C69DD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1CECE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B0871B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6572CF5"/>
    <w:multiLevelType w:val="hybridMultilevel"/>
    <w:tmpl w:val="B89CD0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6A6B6A24"/>
    <w:multiLevelType w:val="multilevel"/>
    <w:tmpl w:val="76CA802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16cid:durableId="1560553169">
    <w:abstractNumId w:val="11"/>
  </w:num>
  <w:num w:numId="2" w16cid:durableId="1789278142">
    <w:abstractNumId w:val="8"/>
  </w:num>
  <w:num w:numId="3" w16cid:durableId="199972196">
    <w:abstractNumId w:val="3"/>
  </w:num>
  <w:num w:numId="4" w16cid:durableId="877471745">
    <w:abstractNumId w:val="2"/>
  </w:num>
  <w:num w:numId="5" w16cid:durableId="1434134550">
    <w:abstractNumId w:val="1"/>
  </w:num>
  <w:num w:numId="6" w16cid:durableId="1884559475">
    <w:abstractNumId w:val="0"/>
  </w:num>
  <w:num w:numId="7" w16cid:durableId="1956519376">
    <w:abstractNumId w:val="9"/>
  </w:num>
  <w:num w:numId="8" w16cid:durableId="716246672">
    <w:abstractNumId w:val="7"/>
  </w:num>
  <w:num w:numId="9" w16cid:durableId="1294486516">
    <w:abstractNumId w:val="6"/>
  </w:num>
  <w:num w:numId="10" w16cid:durableId="1889343663">
    <w:abstractNumId w:val="5"/>
  </w:num>
  <w:num w:numId="11" w16cid:durableId="426194894">
    <w:abstractNumId w:val="4"/>
  </w:num>
  <w:num w:numId="12" w16cid:durableId="1583471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B5F46"/>
    <w:rsid w:val="00003C64"/>
    <w:rsid w:val="00022624"/>
    <w:rsid w:val="00027CE0"/>
    <w:rsid w:val="000309B7"/>
    <w:rsid w:val="000503B8"/>
    <w:rsid w:val="00054F52"/>
    <w:rsid w:val="0006259F"/>
    <w:rsid w:val="000708BF"/>
    <w:rsid w:val="000759B2"/>
    <w:rsid w:val="0008619F"/>
    <w:rsid w:val="00086718"/>
    <w:rsid w:val="00093CD4"/>
    <w:rsid w:val="000A26E9"/>
    <w:rsid w:val="000C150E"/>
    <w:rsid w:val="00101A2C"/>
    <w:rsid w:val="0010488A"/>
    <w:rsid w:val="001068B5"/>
    <w:rsid w:val="00114E6D"/>
    <w:rsid w:val="00127272"/>
    <w:rsid w:val="00130D11"/>
    <w:rsid w:val="0014281F"/>
    <w:rsid w:val="001430A3"/>
    <w:rsid w:val="00147157"/>
    <w:rsid w:val="001600CC"/>
    <w:rsid w:val="00160FA5"/>
    <w:rsid w:val="00167979"/>
    <w:rsid w:val="0017252A"/>
    <w:rsid w:val="001744E0"/>
    <w:rsid w:val="00183DA6"/>
    <w:rsid w:val="001A19DE"/>
    <w:rsid w:val="001A5232"/>
    <w:rsid w:val="001C67D8"/>
    <w:rsid w:val="001E4328"/>
    <w:rsid w:val="001E570D"/>
    <w:rsid w:val="001E7762"/>
    <w:rsid w:val="001E7CB0"/>
    <w:rsid w:val="00201234"/>
    <w:rsid w:val="00202B77"/>
    <w:rsid w:val="0020510F"/>
    <w:rsid w:val="002155DE"/>
    <w:rsid w:val="00216212"/>
    <w:rsid w:val="00216F7A"/>
    <w:rsid w:val="00227126"/>
    <w:rsid w:val="00246E2A"/>
    <w:rsid w:val="00247921"/>
    <w:rsid w:val="002704AD"/>
    <w:rsid w:val="0027590E"/>
    <w:rsid w:val="00282F60"/>
    <w:rsid w:val="002845EC"/>
    <w:rsid w:val="00290E5D"/>
    <w:rsid w:val="002B6FDB"/>
    <w:rsid w:val="002C1617"/>
    <w:rsid w:val="002D600F"/>
    <w:rsid w:val="002D62AC"/>
    <w:rsid w:val="002E214A"/>
    <w:rsid w:val="002E6045"/>
    <w:rsid w:val="002E7801"/>
    <w:rsid w:val="002F0851"/>
    <w:rsid w:val="00305D9D"/>
    <w:rsid w:val="00306EDB"/>
    <w:rsid w:val="00307ACD"/>
    <w:rsid w:val="0032700B"/>
    <w:rsid w:val="00351369"/>
    <w:rsid w:val="003560EA"/>
    <w:rsid w:val="00357478"/>
    <w:rsid w:val="00373178"/>
    <w:rsid w:val="003920BD"/>
    <w:rsid w:val="003B3ADD"/>
    <w:rsid w:val="003B7CCB"/>
    <w:rsid w:val="003C6DEA"/>
    <w:rsid w:val="003D6FC5"/>
    <w:rsid w:val="003F20D0"/>
    <w:rsid w:val="003F61AC"/>
    <w:rsid w:val="0040077B"/>
    <w:rsid w:val="0042477A"/>
    <w:rsid w:val="00427A72"/>
    <w:rsid w:val="00441AFD"/>
    <w:rsid w:val="00443A01"/>
    <w:rsid w:val="004671E1"/>
    <w:rsid w:val="00467C22"/>
    <w:rsid w:val="00480CC7"/>
    <w:rsid w:val="0048352C"/>
    <w:rsid w:val="0048528D"/>
    <w:rsid w:val="00493E7A"/>
    <w:rsid w:val="0049465D"/>
    <w:rsid w:val="004A69EF"/>
    <w:rsid w:val="004A7022"/>
    <w:rsid w:val="004B4736"/>
    <w:rsid w:val="004B4982"/>
    <w:rsid w:val="004E00B4"/>
    <w:rsid w:val="004E2481"/>
    <w:rsid w:val="004F42A1"/>
    <w:rsid w:val="00503248"/>
    <w:rsid w:val="00510FB8"/>
    <w:rsid w:val="005152E1"/>
    <w:rsid w:val="00520B7C"/>
    <w:rsid w:val="0053699A"/>
    <w:rsid w:val="005370D7"/>
    <w:rsid w:val="005472DD"/>
    <w:rsid w:val="005501C1"/>
    <w:rsid w:val="005570A1"/>
    <w:rsid w:val="00562E60"/>
    <w:rsid w:val="005635B8"/>
    <w:rsid w:val="00580C44"/>
    <w:rsid w:val="00597013"/>
    <w:rsid w:val="005A756B"/>
    <w:rsid w:val="005B23A5"/>
    <w:rsid w:val="005B5F46"/>
    <w:rsid w:val="005B6D29"/>
    <w:rsid w:val="005C7AA0"/>
    <w:rsid w:val="005D2C95"/>
    <w:rsid w:val="005E49F5"/>
    <w:rsid w:val="005F07D1"/>
    <w:rsid w:val="005F13E9"/>
    <w:rsid w:val="005F65B0"/>
    <w:rsid w:val="006012A5"/>
    <w:rsid w:val="00613CB7"/>
    <w:rsid w:val="00615213"/>
    <w:rsid w:val="00623162"/>
    <w:rsid w:val="0062515D"/>
    <w:rsid w:val="006517D9"/>
    <w:rsid w:val="006607A9"/>
    <w:rsid w:val="006706DB"/>
    <w:rsid w:val="006734AF"/>
    <w:rsid w:val="006B3404"/>
    <w:rsid w:val="006D0E68"/>
    <w:rsid w:val="006D216D"/>
    <w:rsid w:val="006D679D"/>
    <w:rsid w:val="006E3B1D"/>
    <w:rsid w:val="006F20D2"/>
    <w:rsid w:val="006F2947"/>
    <w:rsid w:val="006F6DC4"/>
    <w:rsid w:val="0070232B"/>
    <w:rsid w:val="00706428"/>
    <w:rsid w:val="0072054F"/>
    <w:rsid w:val="00730B7C"/>
    <w:rsid w:val="00731938"/>
    <w:rsid w:val="00734E57"/>
    <w:rsid w:val="00740E17"/>
    <w:rsid w:val="007535F2"/>
    <w:rsid w:val="00754192"/>
    <w:rsid w:val="00757610"/>
    <w:rsid w:val="0076116F"/>
    <w:rsid w:val="00765EC3"/>
    <w:rsid w:val="007C13E9"/>
    <w:rsid w:val="007D475F"/>
    <w:rsid w:val="007D5651"/>
    <w:rsid w:val="007E01DC"/>
    <w:rsid w:val="007F3222"/>
    <w:rsid w:val="00802C13"/>
    <w:rsid w:val="008109D7"/>
    <w:rsid w:val="00817455"/>
    <w:rsid w:val="00841FB7"/>
    <w:rsid w:val="008655D4"/>
    <w:rsid w:val="00871F9F"/>
    <w:rsid w:val="008770B8"/>
    <w:rsid w:val="008919B1"/>
    <w:rsid w:val="008A0BF4"/>
    <w:rsid w:val="008B17D4"/>
    <w:rsid w:val="008B43E4"/>
    <w:rsid w:val="008B74DC"/>
    <w:rsid w:val="008C0626"/>
    <w:rsid w:val="008C7BF5"/>
    <w:rsid w:val="008E5862"/>
    <w:rsid w:val="008F445A"/>
    <w:rsid w:val="008F4E67"/>
    <w:rsid w:val="00903D2E"/>
    <w:rsid w:val="00905CC8"/>
    <w:rsid w:val="00905FB9"/>
    <w:rsid w:val="009319CC"/>
    <w:rsid w:val="009322BD"/>
    <w:rsid w:val="009452C7"/>
    <w:rsid w:val="009557A1"/>
    <w:rsid w:val="00967FB3"/>
    <w:rsid w:val="009710E5"/>
    <w:rsid w:val="00982C47"/>
    <w:rsid w:val="00997C74"/>
    <w:rsid w:val="009A3F25"/>
    <w:rsid w:val="00A147FE"/>
    <w:rsid w:val="00A4174E"/>
    <w:rsid w:val="00A44A78"/>
    <w:rsid w:val="00A45D27"/>
    <w:rsid w:val="00A510AF"/>
    <w:rsid w:val="00A512E9"/>
    <w:rsid w:val="00A84CA5"/>
    <w:rsid w:val="00A868A5"/>
    <w:rsid w:val="00A903FC"/>
    <w:rsid w:val="00A90673"/>
    <w:rsid w:val="00A9346A"/>
    <w:rsid w:val="00AA3EC4"/>
    <w:rsid w:val="00AB1D6F"/>
    <w:rsid w:val="00AB32FD"/>
    <w:rsid w:val="00AB4016"/>
    <w:rsid w:val="00AC2012"/>
    <w:rsid w:val="00AC27B1"/>
    <w:rsid w:val="00AD6C5B"/>
    <w:rsid w:val="00AE193B"/>
    <w:rsid w:val="00B05BC3"/>
    <w:rsid w:val="00B23DB9"/>
    <w:rsid w:val="00B32507"/>
    <w:rsid w:val="00B34AA1"/>
    <w:rsid w:val="00B35F69"/>
    <w:rsid w:val="00B35F8A"/>
    <w:rsid w:val="00B42E29"/>
    <w:rsid w:val="00B43975"/>
    <w:rsid w:val="00B50B71"/>
    <w:rsid w:val="00B57AD3"/>
    <w:rsid w:val="00B60073"/>
    <w:rsid w:val="00B66CF0"/>
    <w:rsid w:val="00B671FD"/>
    <w:rsid w:val="00B900DC"/>
    <w:rsid w:val="00B94EEC"/>
    <w:rsid w:val="00BA088A"/>
    <w:rsid w:val="00BA3ACA"/>
    <w:rsid w:val="00BB08D0"/>
    <w:rsid w:val="00BD2C21"/>
    <w:rsid w:val="00BE32C6"/>
    <w:rsid w:val="00BF17C1"/>
    <w:rsid w:val="00BF7E0A"/>
    <w:rsid w:val="00C00A2D"/>
    <w:rsid w:val="00C02DC3"/>
    <w:rsid w:val="00C0592E"/>
    <w:rsid w:val="00C07508"/>
    <w:rsid w:val="00C15162"/>
    <w:rsid w:val="00C2105C"/>
    <w:rsid w:val="00C43A78"/>
    <w:rsid w:val="00C47AB7"/>
    <w:rsid w:val="00C71CFC"/>
    <w:rsid w:val="00CA005D"/>
    <w:rsid w:val="00CB3AFD"/>
    <w:rsid w:val="00CB6E67"/>
    <w:rsid w:val="00CC63E2"/>
    <w:rsid w:val="00CF19FB"/>
    <w:rsid w:val="00D1521A"/>
    <w:rsid w:val="00D21B53"/>
    <w:rsid w:val="00D22E95"/>
    <w:rsid w:val="00D44F0E"/>
    <w:rsid w:val="00D5646B"/>
    <w:rsid w:val="00D575B9"/>
    <w:rsid w:val="00D64196"/>
    <w:rsid w:val="00D66BA8"/>
    <w:rsid w:val="00D7620F"/>
    <w:rsid w:val="00D77920"/>
    <w:rsid w:val="00D82BF6"/>
    <w:rsid w:val="00DB3D2D"/>
    <w:rsid w:val="00DB5355"/>
    <w:rsid w:val="00DB5B45"/>
    <w:rsid w:val="00E0158B"/>
    <w:rsid w:val="00E20F45"/>
    <w:rsid w:val="00E23500"/>
    <w:rsid w:val="00E236C1"/>
    <w:rsid w:val="00E2408F"/>
    <w:rsid w:val="00E33C46"/>
    <w:rsid w:val="00E34D90"/>
    <w:rsid w:val="00E5141D"/>
    <w:rsid w:val="00E704A5"/>
    <w:rsid w:val="00E8500B"/>
    <w:rsid w:val="00EB0F23"/>
    <w:rsid w:val="00EB5CC5"/>
    <w:rsid w:val="00EC08C8"/>
    <w:rsid w:val="00EC41DE"/>
    <w:rsid w:val="00EC5FE5"/>
    <w:rsid w:val="00EC7545"/>
    <w:rsid w:val="00ED08B2"/>
    <w:rsid w:val="00ED14C8"/>
    <w:rsid w:val="00ED40E9"/>
    <w:rsid w:val="00EE559A"/>
    <w:rsid w:val="00EF7577"/>
    <w:rsid w:val="00F04F41"/>
    <w:rsid w:val="00F20C01"/>
    <w:rsid w:val="00F27A5C"/>
    <w:rsid w:val="00F32348"/>
    <w:rsid w:val="00F35703"/>
    <w:rsid w:val="00F36859"/>
    <w:rsid w:val="00F46993"/>
    <w:rsid w:val="00F639A1"/>
    <w:rsid w:val="00FB257A"/>
    <w:rsid w:val="00FC41A0"/>
    <w:rsid w:val="00FC719C"/>
    <w:rsid w:val="00FD14CB"/>
    <w:rsid w:val="00FE6CE4"/>
    <w:rsid w:val="00FF227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867A1B"/>
  <w15:docId w15:val="{16AD23D7-E009-4550-B058-1F26075C2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500B"/>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99"/>
    <w:qFormat/>
    <w:rsid w:val="00706428"/>
    <w:rPr>
      <w:rFonts w:cs="Times New Roman"/>
      <w:b/>
    </w:rPr>
  </w:style>
  <w:style w:type="paragraph" w:styleId="Web">
    <w:name w:val="Normal (Web)"/>
    <w:basedOn w:val="a"/>
    <w:uiPriority w:val="99"/>
    <w:rsid w:val="00A84CA5"/>
    <w:pPr>
      <w:spacing w:before="100" w:beforeAutospacing="1" w:after="100" w:afterAutospacing="1"/>
    </w:pPr>
    <w:rPr>
      <w:rFonts w:eastAsia="Times New Roman"/>
    </w:rPr>
  </w:style>
  <w:style w:type="character" w:styleId="-">
    <w:name w:val="Hyperlink"/>
    <w:uiPriority w:val="99"/>
    <w:rsid w:val="00817455"/>
    <w:rPr>
      <w:rFonts w:cs="Times New Roman"/>
      <w:color w:val="0000FF"/>
      <w:u w:val="single"/>
    </w:rPr>
  </w:style>
  <w:style w:type="paragraph" w:styleId="a4">
    <w:name w:val="footer"/>
    <w:basedOn w:val="a"/>
    <w:link w:val="Char"/>
    <w:uiPriority w:val="99"/>
    <w:rsid w:val="00C47AB7"/>
    <w:pPr>
      <w:tabs>
        <w:tab w:val="center" w:pos="4153"/>
        <w:tab w:val="right" w:pos="8306"/>
      </w:tabs>
    </w:pPr>
  </w:style>
  <w:style w:type="character" w:customStyle="1" w:styleId="Char">
    <w:name w:val="Υποσέλιδο Char"/>
    <w:link w:val="a4"/>
    <w:uiPriority w:val="99"/>
    <w:semiHidden/>
    <w:locked/>
    <w:rsid w:val="00427A72"/>
    <w:rPr>
      <w:rFonts w:ascii="Times New Roman" w:hAnsi="Times New Roman" w:cs="Times New Roman"/>
      <w:sz w:val="24"/>
    </w:rPr>
  </w:style>
  <w:style w:type="character" w:styleId="a5">
    <w:name w:val="page number"/>
    <w:uiPriority w:val="99"/>
    <w:rsid w:val="00C47AB7"/>
    <w:rPr>
      <w:rFonts w:cs="Times New Roman"/>
    </w:rPr>
  </w:style>
  <w:style w:type="paragraph" w:styleId="-HTML">
    <w:name w:val="HTML Preformatted"/>
    <w:basedOn w:val="a"/>
    <w:link w:val="-HTMLChar"/>
    <w:uiPriority w:val="99"/>
    <w:rsid w:val="004A6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Char">
    <w:name w:val="Προ-διαμορφωμένο HTML Char"/>
    <w:link w:val="-HTML"/>
    <w:uiPriority w:val="99"/>
    <w:semiHidden/>
    <w:locked/>
    <w:rsid w:val="005F07D1"/>
    <w:rPr>
      <w:rFonts w:ascii="Courier New" w:hAnsi="Courier New" w:cs="Times New Roman"/>
      <w:sz w:val="20"/>
    </w:rPr>
  </w:style>
  <w:style w:type="paragraph" w:customStyle="1" w:styleId="Default">
    <w:name w:val="Default"/>
    <w:uiPriority w:val="99"/>
    <w:rsid w:val="006706DB"/>
    <w:pPr>
      <w:autoSpaceDE w:val="0"/>
      <w:autoSpaceDN w:val="0"/>
      <w:adjustRightInd w:val="0"/>
    </w:pPr>
    <w:rPr>
      <w:rFonts w:cs="Calibri"/>
      <w:color w:val="000000"/>
      <w:sz w:val="24"/>
      <w:szCs w:val="24"/>
    </w:rPr>
  </w:style>
  <w:style w:type="paragraph" w:styleId="a6">
    <w:name w:val="List Paragraph"/>
    <w:basedOn w:val="a"/>
    <w:uiPriority w:val="99"/>
    <w:qFormat/>
    <w:rsid w:val="00FE6CE4"/>
    <w:pPr>
      <w:spacing w:after="200" w:line="276" w:lineRule="auto"/>
      <w:ind w:left="720"/>
      <w:contextualSpacing/>
    </w:pPr>
    <w:rPr>
      <w:rFonts w:ascii="Calibri" w:hAnsi="Calibri"/>
      <w:sz w:val="22"/>
      <w:szCs w:val="22"/>
      <w:lang w:eastAsia="en-US"/>
    </w:rPr>
  </w:style>
  <w:style w:type="character" w:styleId="a7">
    <w:name w:val="Emphasis"/>
    <w:uiPriority w:val="99"/>
    <w:qFormat/>
    <w:locked/>
    <w:rsid w:val="00B57AD3"/>
    <w:rPr>
      <w:rFonts w:cs="Times New Roman"/>
      <w:i/>
    </w:rPr>
  </w:style>
  <w:style w:type="character" w:customStyle="1" w:styleId="adr">
    <w:name w:val="adr"/>
    <w:uiPriority w:val="99"/>
    <w:rsid w:val="00C02DC3"/>
    <w:rPr>
      <w:rFonts w:cs="Times New Roman"/>
    </w:rPr>
  </w:style>
  <w:style w:type="paragraph" w:styleId="a8">
    <w:name w:val="Body Text"/>
    <w:basedOn w:val="a"/>
    <w:link w:val="Char0"/>
    <w:uiPriority w:val="99"/>
    <w:unhideWhenUsed/>
    <w:rsid w:val="005152E1"/>
    <w:pPr>
      <w:jc w:val="center"/>
    </w:pPr>
    <w:rPr>
      <w:rFonts w:ascii="Arial" w:eastAsia="Times New Roman" w:hAnsi="Arial" w:cs="Arial"/>
      <w:sz w:val="22"/>
      <w:szCs w:val="22"/>
    </w:rPr>
  </w:style>
  <w:style w:type="character" w:customStyle="1" w:styleId="Char0">
    <w:name w:val="Σώμα κειμένου Char"/>
    <w:link w:val="a8"/>
    <w:uiPriority w:val="99"/>
    <w:rsid w:val="005152E1"/>
    <w:rPr>
      <w:rFonts w:ascii="Arial" w:eastAsia="Times New Roman" w:hAnsi="Arial" w:cs="Arial"/>
      <w:sz w:val="22"/>
      <w:szCs w:val="22"/>
    </w:rPr>
  </w:style>
  <w:style w:type="table" w:styleId="a9">
    <w:name w:val="Table Grid"/>
    <w:basedOn w:val="a1"/>
    <w:uiPriority w:val="59"/>
    <w:locked/>
    <w:rsid w:val="0035747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Unresolved Mention"/>
    <w:uiPriority w:val="99"/>
    <w:semiHidden/>
    <w:unhideWhenUsed/>
    <w:rsid w:val="000759B2"/>
    <w:rPr>
      <w:color w:val="605E5C"/>
      <w:shd w:val="clear" w:color="auto" w:fill="E1DFDD"/>
    </w:rPr>
  </w:style>
  <w:style w:type="character" w:styleId="-0">
    <w:name w:val="FollowedHyperlink"/>
    <w:uiPriority w:val="99"/>
    <w:semiHidden/>
    <w:unhideWhenUsed/>
    <w:rsid w:val="0072054F"/>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947134">
      <w:bodyDiv w:val="1"/>
      <w:marLeft w:val="0"/>
      <w:marRight w:val="0"/>
      <w:marTop w:val="0"/>
      <w:marBottom w:val="0"/>
      <w:divBdr>
        <w:top w:val="none" w:sz="0" w:space="0" w:color="auto"/>
        <w:left w:val="none" w:sz="0" w:space="0" w:color="auto"/>
        <w:bottom w:val="none" w:sz="0" w:space="0" w:color="auto"/>
        <w:right w:val="none" w:sz="0" w:space="0" w:color="auto"/>
      </w:divBdr>
    </w:div>
    <w:div w:id="269287748">
      <w:bodyDiv w:val="1"/>
      <w:marLeft w:val="0"/>
      <w:marRight w:val="0"/>
      <w:marTop w:val="0"/>
      <w:marBottom w:val="0"/>
      <w:divBdr>
        <w:top w:val="none" w:sz="0" w:space="0" w:color="auto"/>
        <w:left w:val="none" w:sz="0" w:space="0" w:color="auto"/>
        <w:bottom w:val="none" w:sz="0" w:space="0" w:color="auto"/>
        <w:right w:val="none" w:sz="0" w:space="0" w:color="auto"/>
      </w:divBdr>
    </w:div>
    <w:div w:id="1748571461">
      <w:marLeft w:val="0"/>
      <w:marRight w:val="0"/>
      <w:marTop w:val="0"/>
      <w:marBottom w:val="0"/>
      <w:divBdr>
        <w:top w:val="none" w:sz="0" w:space="0" w:color="auto"/>
        <w:left w:val="none" w:sz="0" w:space="0" w:color="auto"/>
        <w:bottom w:val="none" w:sz="0" w:space="0" w:color="auto"/>
        <w:right w:val="none" w:sz="0" w:space="0" w:color="auto"/>
      </w:divBdr>
    </w:div>
    <w:div w:id="174857146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ihu.gr/symvoulos-spoud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77925-B641-4DAE-90D6-E6D6F0212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741</TotalTime>
  <Pages>2</Pages>
  <Words>414</Words>
  <Characters>2238</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PERSEFONI POLYCHRONIDOU</cp:lastModifiedBy>
  <cp:revision>88</cp:revision>
  <cp:lastPrinted>2021-08-26T04:35:00Z</cp:lastPrinted>
  <dcterms:created xsi:type="dcterms:W3CDTF">2020-01-29T13:00:00Z</dcterms:created>
  <dcterms:modified xsi:type="dcterms:W3CDTF">2025-09-23T06:59:00Z</dcterms:modified>
</cp:coreProperties>
</file>