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56D6" w14:textId="29DD5953" w:rsidR="00A94840" w:rsidRPr="000D5A12" w:rsidRDefault="00A94840" w:rsidP="00151F63">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el-GR"/>
        </w:rPr>
      </w:pPr>
      <w:r w:rsidRPr="000D5A12">
        <w:rPr>
          <w:rFonts w:ascii="Times New Roman" w:eastAsia="Times New Roman" w:hAnsi="Times New Roman" w:cs="Times New Roman"/>
          <w:b/>
          <w:bCs/>
          <w:kern w:val="36"/>
          <w:sz w:val="32"/>
          <w:szCs w:val="32"/>
          <w:lang w:eastAsia="el-GR"/>
        </w:rPr>
        <w:t xml:space="preserve">Δηλώσεις Θεωρητικών Μαθημάτων </w:t>
      </w:r>
      <w:r w:rsidR="00151F63">
        <w:rPr>
          <w:rFonts w:ascii="Times New Roman" w:eastAsia="Times New Roman" w:hAnsi="Times New Roman" w:cs="Times New Roman"/>
          <w:b/>
          <w:bCs/>
          <w:kern w:val="36"/>
          <w:sz w:val="32"/>
          <w:szCs w:val="32"/>
          <w:lang w:eastAsia="el-GR"/>
        </w:rPr>
        <w:t>και Ε</w:t>
      </w:r>
      <w:r w:rsidR="00151F63" w:rsidRPr="00151F63">
        <w:rPr>
          <w:rFonts w:ascii="Times New Roman" w:eastAsia="Times New Roman" w:hAnsi="Times New Roman" w:cs="Times New Roman"/>
          <w:b/>
          <w:bCs/>
          <w:kern w:val="36"/>
          <w:sz w:val="32"/>
          <w:szCs w:val="32"/>
          <w:lang w:eastAsia="el-GR"/>
        </w:rPr>
        <w:t xml:space="preserve">μβόλιμης </w:t>
      </w:r>
      <w:r w:rsidR="00151F63">
        <w:rPr>
          <w:rFonts w:ascii="Times New Roman" w:eastAsia="Times New Roman" w:hAnsi="Times New Roman" w:cs="Times New Roman"/>
          <w:b/>
          <w:bCs/>
          <w:kern w:val="36"/>
          <w:sz w:val="32"/>
          <w:szCs w:val="32"/>
          <w:lang w:eastAsia="el-GR"/>
        </w:rPr>
        <w:t>Ε</w:t>
      </w:r>
      <w:r w:rsidR="00151F63" w:rsidRPr="00151F63">
        <w:rPr>
          <w:rFonts w:ascii="Times New Roman" w:eastAsia="Times New Roman" w:hAnsi="Times New Roman" w:cs="Times New Roman"/>
          <w:b/>
          <w:bCs/>
          <w:kern w:val="36"/>
          <w:sz w:val="32"/>
          <w:szCs w:val="32"/>
          <w:lang w:eastAsia="el-GR"/>
        </w:rPr>
        <w:t xml:space="preserve">ξεταστικής </w:t>
      </w:r>
      <w:r w:rsidR="006C691C" w:rsidRPr="000D5A12">
        <w:rPr>
          <w:rFonts w:ascii="Times New Roman" w:eastAsia="Times New Roman" w:hAnsi="Times New Roman" w:cs="Times New Roman"/>
          <w:b/>
          <w:bCs/>
          <w:kern w:val="36"/>
          <w:sz w:val="32"/>
          <w:szCs w:val="32"/>
          <w:lang w:eastAsia="el-GR"/>
        </w:rPr>
        <w:t>εαρινού εξαμήνου 2025-2026</w:t>
      </w:r>
      <w:r w:rsidR="00151F63">
        <w:rPr>
          <w:rFonts w:ascii="Times New Roman" w:eastAsia="Times New Roman" w:hAnsi="Times New Roman" w:cs="Times New Roman"/>
          <w:b/>
          <w:bCs/>
          <w:kern w:val="36"/>
          <w:sz w:val="32"/>
          <w:szCs w:val="32"/>
          <w:lang w:eastAsia="el-GR"/>
        </w:rPr>
        <w:t xml:space="preserve"> </w:t>
      </w:r>
    </w:p>
    <w:p w14:paraId="34B01B45" w14:textId="77777777" w:rsidR="00A94840" w:rsidRPr="000D5A12" w:rsidRDefault="00A94840" w:rsidP="00A94840">
      <w:pPr>
        <w:spacing w:before="100" w:beforeAutospacing="1" w:after="100" w:afterAutospacing="1" w:line="240" w:lineRule="auto"/>
        <w:rPr>
          <w:rFonts w:ascii="Times New Roman" w:eastAsia="Times New Roman" w:hAnsi="Times New Roman" w:cs="Times New Roman"/>
          <w:b/>
          <w:bCs/>
          <w:sz w:val="24"/>
          <w:szCs w:val="24"/>
          <w:lang w:eastAsia="el-GR"/>
        </w:rPr>
      </w:pPr>
    </w:p>
    <w:p w14:paraId="63130380" w14:textId="3912E418" w:rsidR="007247F9" w:rsidRPr="00EC5A54" w:rsidRDefault="00A94840" w:rsidP="00EC5A54">
      <w:pPr>
        <w:pStyle w:val="a4"/>
        <w:numPr>
          <w:ilvl w:val="0"/>
          <w:numId w:val="6"/>
        </w:numPr>
        <w:spacing w:before="100" w:beforeAutospacing="1" w:after="100" w:afterAutospacing="1" w:line="240" w:lineRule="auto"/>
        <w:ind w:left="426"/>
        <w:jc w:val="both"/>
        <w:rPr>
          <w:rFonts w:ascii="Times New Roman" w:eastAsia="Times New Roman" w:hAnsi="Times New Roman" w:cs="Times New Roman"/>
          <w:b/>
          <w:bCs/>
          <w:sz w:val="24"/>
          <w:szCs w:val="24"/>
          <w:lang w:eastAsia="el-GR"/>
        </w:rPr>
      </w:pPr>
      <w:r w:rsidRPr="00EC5A54">
        <w:rPr>
          <w:rFonts w:ascii="Times New Roman" w:eastAsia="Times New Roman" w:hAnsi="Times New Roman" w:cs="Times New Roman"/>
          <w:sz w:val="24"/>
          <w:szCs w:val="24"/>
          <w:lang w:eastAsia="el-GR"/>
        </w:rPr>
        <w:t xml:space="preserve">Οι δηλώσεις </w:t>
      </w:r>
      <w:r w:rsidRPr="00EC5A54">
        <w:rPr>
          <w:rFonts w:ascii="Times New Roman" w:eastAsia="Times New Roman" w:hAnsi="Times New Roman" w:cs="Times New Roman"/>
          <w:b/>
          <w:bCs/>
          <w:sz w:val="24"/>
          <w:szCs w:val="24"/>
          <w:lang w:eastAsia="el-GR"/>
        </w:rPr>
        <w:t>των θεωρητικών μαθημάτων</w:t>
      </w:r>
      <w:r w:rsidRPr="00EC5A54">
        <w:rPr>
          <w:rFonts w:ascii="Times New Roman" w:eastAsia="Times New Roman" w:hAnsi="Times New Roman" w:cs="Times New Roman"/>
          <w:sz w:val="24"/>
          <w:szCs w:val="24"/>
          <w:lang w:eastAsia="el-GR"/>
        </w:rPr>
        <w:t xml:space="preserve"> </w:t>
      </w:r>
      <w:r w:rsidR="00151F63" w:rsidRPr="00EC5A54">
        <w:rPr>
          <w:rFonts w:ascii="Times New Roman" w:eastAsia="Times New Roman" w:hAnsi="Times New Roman" w:cs="Times New Roman"/>
          <w:sz w:val="24"/>
          <w:szCs w:val="24"/>
          <w:lang w:eastAsia="el-GR"/>
        </w:rPr>
        <w:t>(για τα έτη σπουδών 1</w:t>
      </w:r>
      <w:r w:rsidR="00151F63" w:rsidRPr="00EC5A54">
        <w:rPr>
          <w:rFonts w:ascii="Times New Roman" w:eastAsia="Times New Roman" w:hAnsi="Times New Roman" w:cs="Times New Roman"/>
          <w:sz w:val="24"/>
          <w:szCs w:val="24"/>
          <w:vertAlign w:val="superscript"/>
          <w:lang w:eastAsia="el-GR"/>
        </w:rPr>
        <w:t>ο</w:t>
      </w:r>
      <w:r w:rsidR="00151F63" w:rsidRPr="00EC5A54">
        <w:rPr>
          <w:rFonts w:ascii="Times New Roman" w:eastAsia="Times New Roman" w:hAnsi="Times New Roman" w:cs="Times New Roman"/>
          <w:sz w:val="24"/>
          <w:szCs w:val="24"/>
          <w:lang w:eastAsia="el-GR"/>
        </w:rPr>
        <w:t xml:space="preserve"> έως 4</w:t>
      </w:r>
      <w:r w:rsidR="00151F63" w:rsidRPr="00EC5A54">
        <w:rPr>
          <w:rFonts w:ascii="Times New Roman" w:eastAsia="Times New Roman" w:hAnsi="Times New Roman" w:cs="Times New Roman"/>
          <w:sz w:val="24"/>
          <w:szCs w:val="24"/>
          <w:vertAlign w:val="superscript"/>
          <w:lang w:eastAsia="el-GR"/>
        </w:rPr>
        <w:t>ο</w:t>
      </w:r>
      <w:r w:rsidR="00151F63" w:rsidRPr="00EC5A54">
        <w:rPr>
          <w:rFonts w:ascii="Times New Roman" w:eastAsia="Times New Roman" w:hAnsi="Times New Roman" w:cs="Times New Roman"/>
          <w:sz w:val="24"/>
          <w:szCs w:val="24"/>
          <w:lang w:eastAsia="el-GR"/>
        </w:rPr>
        <w:t xml:space="preserve">) </w:t>
      </w:r>
      <w:r w:rsidRPr="00EC5A54">
        <w:rPr>
          <w:rFonts w:ascii="Times New Roman" w:eastAsia="Times New Roman" w:hAnsi="Times New Roman" w:cs="Times New Roman"/>
          <w:sz w:val="24"/>
          <w:szCs w:val="24"/>
          <w:lang w:eastAsia="el-GR"/>
        </w:rPr>
        <w:t>θα αρχίσουν τη</w:t>
      </w:r>
      <w:r w:rsidR="00F167A0" w:rsidRPr="00EC5A54">
        <w:rPr>
          <w:rFonts w:ascii="Times New Roman" w:eastAsia="Times New Roman" w:hAnsi="Times New Roman" w:cs="Times New Roman"/>
          <w:sz w:val="24"/>
          <w:szCs w:val="24"/>
          <w:lang w:eastAsia="el-GR"/>
        </w:rPr>
        <w:t xml:space="preserve"> Δευτέρα</w:t>
      </w:r>
      <w:r w:rsidR="000D5A12" w:rsidRPr="00EC5A54">
        <w:rPr>
          <w:rFonts w:ascii="Times New Roman" w:eastAsia="Times New Roman" w:hAnsi="Times New Roman" w:cs="Times New Roman"/>
          <w:sz w:val="24"/>
          <w:szCs w:val="24"/>
          <w:lang w:eastAsia="el-GR"/>
        </w:rPr>
        <w:t xml:space="preserve"> </w:t>
      </w:r>
      <w:r w:rsidR="00F167A0" w:rsidRPr="00EC5A54">
        <w:rPr>
          <w:rFonts w:ascii="Times New Roman" w:eastAsia="Times New Roman" w:hAnsi="Times New Roman" w:cs="Times New Roman"/>
          <w:sz w:val="24"/>
          <w:szCs w:val="24"/>
          <w:lang w:eastAsia="el-GR"/>
        </w:rPr>
        <w:t>16</w:t>
      </w:r>
      <w:r w:rsidRPr="00EC5A54">
        <w:rPr>
          <w:rFonts w:ascii="Times New Roman" w:eastAsia="Times New Roman" w:hAnsi="Times New Roman" w:cs="Times New Roman"/>
          <w:sz w:val="24"/>
          <w:szCs w:val="24"/>
          <w:lang w:eastAsia="el-GR"/>
        </w:rPr>
        <w:t>/</w:t>
      </w:r>
      <w:r w:rsidR="00F167A0" w:rsidRPr="00EC5A54">
        <w:rPr>
          <w:rFonts w:ascii="Times New Roman" w:eastAsia="Times New Roman" w:hAnsi="Times New Roman" w:cs="Times New Roman"/>
          <w:sz w:val="24"/>
          <w:szCs w:val="24"/>
          <w:lang w:eastAsia="el-GR"/>
        </w:rPr>
        <w:t>03</w:t>
      </w:r>
      <w:r w:rsidRPr="00EC5A54">
        <w:rPr>
          <w:rFonts w:ascii="Times New Roman" w:eastAsia="Times New Roman" w:hAnsi="Times New Roman" w:cs="Times New Roman"/>
          <w:sz w:val="24"/>
          <w:szCs w:val="24"/>
          <w:lang w:eastAsia="el-GR"/>
        </w:rPr>
        <w:t>/202</w:t>
      </w:r>
      <w:r w:rsidR="00F167A0" w:rsidRPr="00EC5A54">
        <w:rPr>
          <w:rFonts w:ascii="Times New Roman" w:eastAsia="Times New Roman" w:hAnsi="Times New Roman" w:cs="Times New Roman"/>
          <w:sz w:val="24"/>
          <w:szCs w:val="24"/>
          <w:lang w:eastAsia="el-GR"/>
        </w:rPr>
        <w:t>6</w:t>
      </w:r>
      <w:r w:rsidRPr="00EC5A54">
        <w:rPr>
          <w:rFonts w:ascii="Times New Roman" w:eastAsia="Times New Roman" w:hAnsi="Times New Roman" w:cs="Times New Roman"/>
          <w:sz w:val="24"/>
          <w:szCs w:val="24"/>
          <w:lang w:eastAsia="el-GR"/>
        </w:rPr>
        <w:t> και θα διαρκέσουν μέχρι τ</w:t>
      </w:r>
      <w:r w:rsidR="00F167A0" w:rsidRPr="00EC5A54">
        <w:rPr>
          <w:rFonts w:ascii="Times New Roman" w:eastAsia="Times New Roman" w:hAnsi="Times New Roman" w:cs="Times New Roman"/>
          <w:sz w:val="24"/>
          <w:szCs w:val="24"/>
          <w:lang w:eastAsia="el-GR"/>
        </w:rPr>
        <w:t xml:space="preserve">ην Τετάρτη </w:t>
      </w:r>
      <w:r w:rsidRPr="00EC5A54">
        <w:rPr>
          <w:rFonts w:ascii="Times New Roman" w:eastAsia="Times New Roman" w:hAnsi="Times New Roman" w:cs="Times New Roman"/>
          <w:sz w:val="24"/>
          <w:szCs w:val="24"/>
          <w:lang w:eastAsia="el-GR"/>
        </w:rPr>
        <w:t>15/</w:t>
      </w:r>
      <w:r w:rsidR="00F167A0" w:rsidRPr="00EC5A54">
        <w:rPr>
          <w:rFonts w:ascii="Times New Roman" w:eastAsia="Times New Roman" w:hAnsi="Times New Roman" w:cs="Times New Roman"/>
          <w:sz w:val="24"/>
          <w:szCs w:val="24"/>
          <w:lang w:eastAsia="el-GR"/>
        </w:rPr>
        <w:t>04</w:t>
      </w:r>
      <w:r w:rsidRPr="00EC5A54">
        <w:rPr>
          <w:rFonts w:ascii="Times New Roman" w:eastAsia="Times New Roman" w:hAnsi="Times New Roman" w:cs="Times New Roman"/>
          <w:sz w:val="24"/>
          <w:szCs w:val="24"/>
          <w:lang w:eastAsia="el-GR"/>
        </w:rPr>
        <w:t>/202</w:t>
      </w:r>
      <w:r w:rsidR="00F167A0" w:rsidRPr="00EC5A54">
        <w:rPr>
          <w:rFonts w:ascii="Times New Roman" w:eastAsia="Times New Roman" w:hAnsi="Times New Roman" w:cs="Times New Roman"/>
          <w:sz w:val="24"/>
          <w:szCs w:val="24"/>
          <w:lang w:eastAsia="el-GR"/>
        </w:rPr>
        <w:t>6</w:t>
      </w:r>
      <w:r w:rsidRPr="00EC5A54">
        <w:rPr>
          <w:rFonts w:ascii="Times New Roman" w:eastAsia="Times New Roman" w:hAnsi="Times New Roman" w:cs="Times New Roman"/>
          <w:sz w:val="24"/>
          <w:szCs w:val="24"/>
          <w:lang w:eastAsia="el-GR"/>
        </w:rPr>
        <w:t>, μέσω της πλατφόρμας της ηλεκτρονικής γραμματείας </w:t>
      </w:r>
      <w:hyperlink r:id="rId5" w:history="1">
        <w:r w:rsidRPr="00EC5A54">
          <w:rPr>
            <w:rFonts w:ascii="Times New Roman" w:eastAsia="Times New Roman" w:hAnsi="Times New Roman" w:cs="Times New Roman"/>
            <w:color w:val="0000FF"/>
            <w:sz w:val="24"/>
            <w:szCs w:val="24"/>
            <w:u w:val="single"/>
            <w:lang w:eastAsia="el-GR"/>
          </w:rPr>
          <w:t>https://uniportal.ihu.gr/</w:t>
        </w:r>
      </w:hyperlink>
      <w:r w:rsidRPr="00EC5A54">
        <w:rPr>
          <w:rFonts w:ascii="Times New Roman" w:eastAsia="Times New Roman" w:hAnsi="Times New Roman" w:cs="Times New Roman"/>
          <w:sz w:val="24"/>
          <w:szCs w:val="24"/>
          <w:lang w:eastAsia="el-GR"/>
        </w:rPr>
        <w:t>.</w:t>
      </w:r>
      <w:r w:rsidRPr="00EC5A54">
        <w:rPr>
          <w:rFonts w:ascii="Times New Roman" w:eastAsia="Times New Roman" w:hAnsi="Times New Roman" w:cs="Times New Roman"/>
          <w:b/>
          <w:bCs/>
          <w:sz w:val="24"/>
          <w:szCs w:val="24"/>
          <w:lang w:eastAsia="el-GR"/>
        </w:rPr>
        <w:t xml:space="preserve"> </w:t>
      </w:r>
    </w:p>
    <w:p w14:paraId="6B7A32BE" w14:textId="759420F9" w:rsidR="00A94840" w:rsidRPr="00EC5A54" w:rsidRDefault="007247F9" w:rsidP="00EC5A54">
      <w:pPr>
        <w:pStyle w:val="a4"/>
        <w:numPr>
          <w:ilvl w:val="0"/>
          <w:numId w:val="6"/>
        </w:numPr>
        <w:spacing w:before="100" w:beforeAutospacing="1" w:after="100" w:afterAutospacing="1" w:line="240" w:lineRule="auto"/>
        <w:ind w:left="426"/>
        <w:jc w:val="both"/>
        <w:rPr>
          <w:rFonts w:ascii="Times New Roman" w:eastAsia="Times New Roman" w:hAnsi="Times New Roman" w:cs="Times New Roman"/>
          <w:bCs/>
          <w:sz w:val="24"/>
          <w:szCs w:val="24"/>
          <w:lang w:eastAsia="el-GR"/>
        </w:rPr>
      </w:pPr>
      <w:r w:rsidRPr="00EC5A54">
        <w:rPr>
          <w:rFonts w:ascii="Times New Roman" w:eastAsia="Times New Roman" w:hAnsi="Times New Roman" w:cs="Times New Roman"/>
          <w:sz w:val="24"/>
          <w:szCs w:val="24"/>
          <w:lang w:eastAsia="el-GR"/>
        </w:rPr>
        <w:t xml:space="preserve">Οι δηλώσεις </w:t>
      </w:r>
      <w:r w:rsidRPr="00EC5A54">
        <w:rPr>
          <w:rFonts w:ascii="Times New Roman" w:eastAsia="Times New Roman" w:hAnsi="Times New Roman" w:cs="Times New Roman"/>
          <w:b/>
          <w:sz w:val="24"/>
          <w:szCs w:val="24"/>
          <w:lang w:eastAsia="el-GR"/>
        </w:rPr>
        <w:t>εμβόλιμης εξεταστικής</w:t>
      </w:r>
      <w:r w:rsidRPr="00EC5A54">
        <w:rPr>
          <w:rFonts w:ascii="Times New Roman" w:eastAsia="Times New Roman" w:hAnsi="Times New Roman" w:cs="Times New Roman"/>
          <w:sz w:val="24"/>
          <w:szCs w:val="24"/>
          <w:lang w:eastAsia="el-GR"/>
        </w:rPr>
        <w:t xml:space="preserve"> για τους </w:t>
      </w:r>
      <w:r w:rsidRPr="00EC5A54">
        <w:rPr>
          <w:rFonts w:ascii="Times New Roman" w:eastAsia="Times New Roman" w:hAnsi="Times New Roman" w:cs="Times New Roman"/>
          <w:b/>
          <w:bCs/>
          <w:i/>
          <w:iCs/>
          <w:sz w:val="24"/>
          <w:szCs w:val="24"/>
          <w:u w:val="single"/>
          <w:lang w:eastAsia="el-GR"/>
        </w:rPr>
        <w:t xml:space="preserve">επί </w:t>
      </w:r>
      <w:proofErr w:type="spellStart"/>
      <w:r w:rsidRPr="00EC5A54">
        <w:rPr>
          <w:rFonts w:ascii="Times New Roman" w:eastAsia="Times New Roman" w:hAnsi="Times New Roman" w:cs="Times New Roman"/>
          <w:b/>
          <w:bCs/>
          <w:i/>
          <w:iCs/>
          <w:sz w:val="24"/>
          <w:szCs w:val="24"/>
          <w:u w:val="single"/>
          <w:lang w:eastAsia="el-GR"/>
        </w:rPr>
        <w:t>πτυχίω</w:t>
      </w:r>
      <w:proofErr w:type="spellEnd"/>
      <w:r w:rsidRPr="00EC5A54">
        <w:rPr>
          <w:rFonts w:ascii="Times New Roman" w:eastAsia="Times New Roman" w:hAnsi="Times New Roman" w:cs="Times New Roman"/>
          <w:b/>
          <w:bCs/>
          <w:i/>
          <w:iCs/>
          <w:sz w:val="24"/>
          <w:szCs w:val="24"/>
          <w:u w:val="single"/>
          <w:lang w:eastAsia="el-GR"/>
        </w:rPr>
        <w:t xml:space="preserve"> φοιτητές/</w:t>
      </w:r>
      <w:proofErr w:type="spellStart"/>
      <w:r w:rsidRPr="00EC5A54">
        <w:rPr>
          <w:rFonts w:ascii="Times New Roman" w:eastAsia="Times New Roman" w:hAnsi="Times New Roman" w:cs="Times New Roman"/>
          <w:b/>
          <w:bCs/>
          <w:i/>
          <w:iCs/>
          <w:sz w:val="24"/>
          <w:szCs w:val="24"/>
          <w:u w:val="single"/>
          <w:lang w:eastAsia="el-GR"/>
        </w:rPr>
        <w:t>τριες</w:t>
      </w:r>
      <w:proofErr w:type="spellEnd"/>
      <w:r w:rsidRPr="00EC5A54">
        <w:rPr>
          <w:rFonts w:ascii="Times New Roman" w:eastAsia="Times New Roman" w:hAnsi="Times New Roman" w:cs="Times New Roman"/>
          <w:sz w:val="24"/>
          <w:szCs w:val="24"/>
          <w:lang w:eastAsia="el-GR"/>
        </w:rPr>
        <w:t xml:space="preserve"> (9</w:t>
      </w:r>
      <w:r w:rsidRPr="00EC5A54">
        <w:rPr>
          <w:rFonts w:ascii="Times New Roman" w:eastAsia="Times New Roman" w:hAnsi="Times New Roman" w:cs="Times New Roman"/>
          <w:sz w:val="24"/>
          <w:szCs w:val="24"/>
          <w:vertAlign w:val="superscript"/>
          <w:lang w:eastAsia="el-GR"/>
        </w:rPr>
        <w:t>ο</w:t>
      </w:r>
      <w:r w:rsidR="00151F63" w:rsidRPr="00EC5A54">
        <w:rPr>
          <w:rFonts w:ascii="Times New Roman" w:eastAsia="Times New Roman" w:hAnsi="Times New Roman" w:cs="Times New Roman"/>
          <w:sz w:val="24"/>
          <w:szCs w:val="24"/>
          <w:lang w:eastAsia="el-GR"/>
        </w:rPr>
        <w:t xml:space="preserve"> </w:t>
      </w:r>
      <w:r w:rsidRPr="00EC5A54">
        <w:rPr>
          <w:rFonts w:ascii="Times New Roman" w:eastAsia="Times New Roman" w:hAnsi="Times New Roman" w:cs="Times New Roman"/>
          <w:sz w:val="24"/>
          <w:szCs w:val="24"/>
          <w:lang w:eastAsia="el-GR"/>
        </w:rPr>
        <w:t xml:space="preserve">εξάμηνο και πάνω) θα </w:t>
      </w:r>
      <w:r w:rsidRPr="00EC5A54">
        <w:rPr>
          <w:rFonts w:ascii="Times New Roman" w:eastAsia="Times New Roman" w:hAnsi="Times New Roman" w:cs="Times New Roman"/>
          <w:bCs/>
          <w:sz w:val="24"/>
          <w:szCs w:val="24"/>
          <w:lang w:eastAsia="el-GR"/>
        </w:rPr>
        <w:t>αρχίσουν τη Δευτέρα 16/03/2026 και θα διαρκέσουν μέχρι την Τετάρτη 15/04/2026,</w:t>
      </w:r>
      <w:r w:rsidR="00151F63" w:rsidRPr="00EC5A54">
        <w:rPr>
          <w:rFonts w:ascii="Times New Roman" w:eastAsia="Times New Roman" w:hAnsi="Times New Roman" w:cs="Times New Roman"/>
          <w:bCs/>
          <w:sz w:val="24"/>
          <w:szCs w:val="24"/>
          <w:lang w:eastAsia="el-GR"/>
        </w:rPr>
        <w:t xml:space="preserve"> για όσα μαθήματα οφείλουν για πτυχίο,</w:t>
      </w:r>
      <w:r w:rsidRPr="00EC5A54">
        <w:rPr>
          <w:rFonts w:ascii="Times New Roman" w:eastAsia="Times New Roman" w:hAnsi="Times New Roman" w:cs="Times New Roman"/>
          <w:bCs/>
          <w:sz w:val="24"/>
          <w:szCs w:val="24"/>
          <w:lang w:eastAsia="el-GR"/>
        </w:rPr>
        <w:t xml:space="preserve"> μέσω της πλατφόρμας της ηλεκτρονικής γραμματείας </w:t>
      </w:r>
      <w:hyperlink r:id="rId6" w:history="1">
        <w:r w:rsidRPr="00EC5A54">
          <w:rPr>
            <w:rFonts w:ascii="Times New Roman" w:eastAsia="Times New Roman" w:hAnsi="Times New Roman" w:cs="Times New Roman"/>
            <w:bCs/>
            <w:color w:val="0000FF"/>
            <w:sz w:val="24"/>
            <w:szCs w:val="24"/>
            <w:u w:val="single"/>
            <w:lang w:eastAsia="el-GR"/>
          </w:rPr>
          <w:t>https://uniportal.ihu.gr/</w:t>
        </w:r>
      </w:hyperlink>
      <w:r w:rsidRPr="00EC5A54">
        <w:rPr>
          <w:rFonts w:ascii="Times New Roman" w:eastAsia="Times New Roman" w:hAnsi="Times New Roman" w:cs="Times New Roman"/>
          <w:bCs/>
          <w:sz w:val="24"/>
          <w:szCs w:val="24"/>
          <w:lang w:eastAsia="el-GR"/>
        </w:rPr>
        <w:t>.</w:t>
      </w:r>
    </w:p>
    <w:p w14:paraId="1AB6D48F" w14:textId="77777777" w:rsidR="00151F63" w:rsidRPr="00151F63" w:rsidRDefault="00151F63" w:rsidP="00151F63">
      <w:pPr>
        <w:spacing w:before="100" w:beforeAutospacing="1" w:after="100" w:afterAutospacing="1" w:line="240" w:lineRule="auto"/>
        <w:jc w:val="both"/>
        <w:rPr>
          <w:rFonts w:ascii="Times New Roman" w:eastAsia="Times New Roman" w:hAnsi="Times New Roman" w:cs="Times New Roman"/>
          <w:bCs/>
          <w:sz w:val="24"/>
          <w:szCs w:val="24"/>
          <w:lang w:eastAsia="el-GR"/>
        </w:rPr>
      </w:pPr>
      <w:r w:rsidRPr="00151F63">
        <w:rPr>
          <w:rFonts w:ascii="Times New Roman" w:eastAsia="Times New Roman" w:hAnsi="Times New Roman" w:cs="Times New Roman"/>
          <w:bCs/>
          <w:sz w:val="24"/>
          <w:szCs w:val="24"/>
          <w:lang w:eastAsia="el-GR"/>
        </w:rPr>
        <w:t>Για να βαθμολογηθεί ένα μάθημα πρέπει να περιλαμβάνεται στη δήλωση μαθημάτων του τρέχοντος εξαμήνου.</w:t>
      </w:r>
      <w:r w:rsidRPr="00151F63">
        <w:rPr>
          <w:rFonts w:ascii="Times New Roman" w:eastAsia="Times New Roman" w:hAnsi="Times New Roman" w:cs="Times New Roman"/>
          <w:b/>
          <w:bCs/>
          <w:sz w:val="24"/>
          <w:szCs w:val="24"/>
          <w:lang w:eastAsia="el-GR"/>
        </w:rPr>
        <w:t> ΠΡΟΣΟΧΗ!! </w:t>
      </w:r>
      <w:r w:rsidRPr="00151F63">
        <w:rPr>
          <w:rFonts w:ascii="Times New Roman" w:eastAsia="Times New Roman" w:hAnsi="Times New Roman" w:cs="Times New Roman"/>
          <w:b/>
          <w:bCs/>
          <w:i/>
          <w:iCs/>
          <w:sz w:val="24"/>
          <w:szCs w:val="24"/>
          <w:lang w:eastAsia="el-GR"/>
        </w:rPr>
        <w:t>Μαθήματα τα οποία δεν έχουν δηλωθεί, δεν επιτρέπεται η συμμετοχή στις εξετάσεις και δεν βαθμολογούνται!!</w:t>
      </w:r>
    </w:p>
    <w:p w14:paraId="3030BB05" w14:textId="77777777" w:rsidR="00151F63" w:rsidRPr="008D7869" w:rsidRDefault="00151F63" w:rsidP="008D7869">
      <w:pPr>
        <w:pStyle w:val="a4"/>
        <w:numPr>
          <w:ilvl w:val="0"/>
          <w:numId w:val="9"/>
        </w:numPr>
        <w:spacing w:before="100" w:beforeAutospacing="1" w:after="100" w:afterAutospacing="1" w:line="240" w:lineRule="auto"/>
        <w:ind w:left="426"/>
        <w:jc w:val="both"/>
        <w:rPr>
          <w:rFonts w:ascii="Times New Roman" w:eastAsia="Times New Roman" w:hAnsi="Times New Roman" w:cs="Times New Roman"/>
          <w:sz w:val="24"/>
          <w:szCs w:val="24"/>
          <w:lang w:eastAsia="el-GR"/>
        </w:rPr>
      </w:pPr>
      <w:r w:rsidRPr="008D7869">
        <w:rPr>
          <w:rFonts w:ascii="Times New Roman" w:eastAsia="Times New Roman" w:hAnsi="Times New Roman" w:cs="Times New Roman"/>
          <w:sz w:val="24"/>
          <w:szCs w:val="24"/>
          <w:lang w:eastAsia="el-GR"/>
        </w:rPr>
        <w:t>Οι φοιτητές/</w:t>
      </w:r>
      <w:proofErr w:type="spellStart"/>
      <w:r w:rsidRPr="008D7869">
        <w:rPr>
          <w:rFonts w:ascii="Times New Roman" w:eastAsia="Times New Roman" w:hAnsi="Times New Roman" w:cs="Times New Roman"/>
          <w:sz w:val="24"/>
          <w:szCs w:val="24"/>
          <w:lang w:eastAsia="el-GR"/>
        </w:rPr>
        <w:t>τριες</w:t>
      </w:r>
      <w:proofErr w:type="spellEnd"/>
      <w:r w:rsidRPr="008D7869">
        <w:rPr>
          <w:rFonts w:ascii="Times New Roman" w:eastAsia="Times New Roman" w:hAnsi="Times New Roman" w:cs="Times New Roman"/>
          <w:sz w:val="24"/>
          <w:szCs w:val="24"/>
          <w:lang w:eastAsia="el-GR"/>
        </w:rPr>
        <w:t xml:space="preserve"> θα πρέπει να κάνουν </w:t>
      </w:r>
      <w:r w:rsidRPr="008D7869">
        <w:rPr>
          <w:rFonts w:ascii="Times New Roman" w:eastAsia="Times New Roman" w:hAnsi="Times New Roman" w:cs="Times New Roman"/>
          <w:b/>
          <w:bCs/>
          <w:i/>
          <w:iCs/>
          <w:sz w:val="24"/>
          <w:szCs w:val="24"/>
          <w:u w:val="single"/>
          <w:lang w:eastAsia="el-GR"/>
        </w:rPr>
        <w:t>επαλήθευση</w:t>
      </w:r>
      <w:r w:rsidRPr="008D7869">
        <w:rPr>
          <w:rFonts w:ascii="Times New Roman" w:eastAsia="Times New Roman" w:hAnsi="Times New Roman" w:cs="Times New Roman"/>
          <w:sz w:val="24"/>
          <w:szCs w:val="24"/>
          <w:lang w:eastAsia="el-GR"/>
        </w:rPr>
        <w:t xml:space="preserve"> της αποστολής της δήλωσης κάνοντας αποσύνδεση, επανασύνδεση και προβολή της δήλωσής τους.</w:t>
      </w:r>
    </w:p>
    <w:p w14:paraId="01983366" w14:textId="77777777" w:rsidR="00EC5A54" w:rsidRDefault="00904A00" w:rsidP="000D5A12">
      <w:pPr>
        <w:pStyle w:val="Web"/>
        <w:jc w:val="both"/>
        <w:rPr>
          <w:rStyle w:val="a3"/>
        </w:rPr>
      </w:pPr>
      <w:r w:rsidRPr="00F45F16">
        <w:rPr>
          <w:rStyle w:val="a3"/>
          <w:u w:val="single"/>
        </w:rPr>
        <w:t>ΠΡΟΣΟΧΗ</w:t>
      </w:r>
      <w:r w:rsidR="00EC5A54">
        <w:rPr>
          <w:rStyle w:val="a3"/>
          <w:u w:val="single"/>
        </w:rPr>
        <w:t xml:space="preserve"> στα παρακάτω σημεία</w:t>
      </w:r>
      <w:r w:rsidRPr="000D5A12">
        <w:rPr>
          <w:rStyle w:val="a3"/>
        </w:rPr>
        <w:t>:</w:t>
      </w:r>
    </w:p>
    <w:p w14:paraId="26752371" w14:textId="77777777" w:rsidR="00EC5A54" w:rsidRDefault="00FC0D3E" w:rsidP="008D7869">
      <w:pPr>
        <w:pStyle w:val="Web"/>
        <w:numPr>
          <w:ilvl w:val="0"/>
          <w:numId w:val="8"/>
        </w:numPr>
        <w:spacing w:before="0" w:beforeAutospacing="0" w:after="0" w:afterAutospacing="0"/>
        <w:ind w:left="426"/>
        <w:jc w:val="both"/>
      </w:pPr>
      <w:r w:rsidRPr="000D5A12">
        <w:t>Η ένταξη φοιτητών</w:t>
      </w:r>
      <w:r w:rsidR="000D5A12">
        <w:t>/</w:t>
      </w:r>
      <w:proofErr w:type="spellStart"/>
      <w:r w:rsidR="000D5A12">
        <w:t>ριών</w:t>
      </w:r>
      <w:proofErr w:type="spellEnd"/>
      <w:r w:rsidRPr="000D5A12">
        <w:t xml:space="preserve"> στις εργαστηριακές ομάδες</w:t>
      </w:r>
      <w:r w:rsidR="00904A00" w:rsidRPr="000D5A12">
        <w:t xml:space="preserve"> πραγματοποι</w:t>
      </w:r>
      <w:r w:rsidR="00F167A0" w:rsidRPr="000D5A12">
        <w:t>ήθηκ</w:t>
      </w:r>
      <w:r w:rsidRPr="000D5A12">
        <w:t>ε</w:t>
      </w:r>
      <w:r w:rsidR="00F167A0" w:rsidRPr="000D5A12">
        <w:t xml:space="preserve"> </w:t>
      </w:r>
      <w:r w:rsidR="00904A00" w:rsidRPr="000D5A12">
        <w:rPr>
          <w:rStyle w:val="a3"/>
        </w:rPr>
        <w:t>αποκλειστικά από 16/02/2026 έως και 25/02/2026</w:t>
      </w:r>
      <w:r w:rsidR="00904A00" w:rsidRPr="000D5A12">
        <w:t>.</w:t>
      </w:r>
    </w:p>
    <w:p w14:paraId="1B385E61" w14:textId="7BA28FD7" w:rsidR="000D5A12" w:rsidRPr="000D5A12" w:rsidRDefault="000D5A12" w:rsidP="008D7869">
      <w:pPr>
        <w:pStyle w:val="Web"/>
        <w:spacing w:before="0" w:beforeAutospacing="0" w:after="0" w:afterAutospacing="0"/>
        <w:ind w:left="426"/>
        <w:jc w:val="both"/>
      </w:pPr>
      <w:r>
        <w:t>Οι φοιτητές/</w:t>
      </w:r>
      <w:proofErr w:type="spellStart"/>
      <w:r>
        <w:t>ριες</w:t>
      </w:r>
      <w:proofErr w:type="spellEnd"/>
      <w:r>
        <w:t xml:space="preserve"> θα πρέπει κατά τη δήλωση των θεωρητικών μαθημάτων </w:t>
      </w:r>
      <w:r w:rsidRPr="00EC5A54">
        <w:rPr>
          <w:b/>
          <w:bCs/>
        </w:rPr>
        <w:t>να δηλώσουν και το εργαστηριακό τμήμα στο οποίο έχουν ήδη ενταχθεί</w:t>
      </w:r>
      <w:r>
        <w:t>.</w:t>
      </w:r>
    </w:p>
    <w:p w14:paraId="080084F1" w14:textId="6609AC41" w:rsidR="00904A00" w:rsidRPr="000D5A12" w:rsidRDefault="00904A00" w:rsidP="008D7869">
      <w:pPr>
        <w:pStyle w:val="Web"/>
        <w:spacing w:before="0" w:beforeAutospacing="0" w:after="0" w:afterAutospacing="0"/>
        <w:ind w:left="426"/>
        <w:jc w:val="both"/>
      </w:pPr>
      <w:r w:rsidRPr="000D5A12">
        <w:t>Οι φοιτητές</w:t>
      </w:r>
      <w:r w:rsidR="000D5A12">
        <w:t>/</w:t>
      </w:r>
      <w:proofErr w:type="spellStart"/>
      <w:r w:rsidR="000D5A12">
        <w:t>ριες</w:t>
      </w:r>
      <w:proofErr w:type="spellEnd"/>
      <w:r w:rsidRPr="000D5A12">
        <w:t xml:space="preserve"> που δεν </w:t>
      </w:r>
      <w:r w:rsidR="00FC0D3E" w:rsidRPr="000D5A12">
        <w:t xml:space="preserve">εντάχθηκαν σε </w:t>
      </w:r>
      <w:r w:rsidRPr="000D5A12">
        <w:rPr>
          <w:b/>
        </w:rPr>
        <w:t>εργαστήριο</w:t>
      </w:r>
      <w:r w:rsidRPr="000D5A12">
        <w:t xml:space="preserve"> εντός της προβλεπόμενης προθεσμίας</w:t>
      </w:r>
      <w:r w:rsidR="00F167A0" w:rsidRPr="000D5A12">
        <w:t xml:space="preserve"> (16/02/2026-25/02/2026)</w:t>
      </w:r>
      <w:r w:rsidRPr="000D5A12">
        <w:t xml:space="preserve"> και επιχειρήσουν να το δηλώσουν κατά την περίοδο δηλώσεων των θεωρητικών μαθημάτων, </w:t>
      </w:r>
      <w:r w:rsidRPr="000D5A12">
        <w:rPr>
          <w:rStyle w:val="a3"/>
        </w:rPr>
        <w:t xml:space="preserve">οφείλουν </w:t>
      </w:r>
      <w:r w:rsidRPr="000D5A12">
        <w:rPr>
          <w:rStyle w:val="a3"/>
          <w:b w:val="0"/>
        </w:rPr>
        <w:t>να επιλέγουν το Τμήμα</w:t>
      </w:r>
      <w:r w:rsidRPr="000D5A12">
        <w:rPr>
          <w:rStyle w:val="a3"/>
        </w:rPr>
        <w:t xml:space="preserve"> «Όσοι δεν χωράνε»</w:t>
      </w:r>
      <w:r w:rsidR="00F167A0" w:rsidRPr="000D5A12">
        <w:rPr>
          <w:rStyle w:val="a3"/>
        </w:rPr>
        <w:t xml:space="preserve">, </w:t>
      </w:r>
      <w:r w:rsidR="00F167A0" w:rsidRPr="000D5A12">
        <w:rPr>
          <w:rStyle w:val="a3"/>
          <w:b w:val="0"/>
        </w:rPr>
        <w:t xml:space="preserve">διότι </w:t>
      </w:r>
      <w:r w:rsidR="00F167A0" w:rsidRPr="000D5A12">
        <w:rPr>
          <w:rStyle w:val="a3"/>
        </w:rPr>
        <w:t xml:space="preserve">δεν θα λαμβάνονται υπόψη τα άλλα Τμήματα, </w:t>
      </w:r>
      <w:r w:rsidR="00F167A0" w:rsidRPr="000D5A12">
        <w:rPr>
          <w:rStyle w:val="a3"/>
          <w:b w:val="0"/>
        </w:rPr>
        <w:t>ακόμη και αν το πληροφοριακό σύστημα τους το επιτρέπει</w:t>
      </w:r>
      <w:r w:rsidRPr="000D5A12">
        <w:rPr>
          <w:bCs/>
        </w:rPr>
        <w:t>.</w:t>
      </w:r>
      <w:r w:rsidRPr="000D5A12">
        <w:t xml:space="preserve"> Βάσει των δηλώσεων αυτών, οι διδάσκοντες</w:t>
      </w:r>
      <w:r w:rsidR="000D5A12">
        <w:t>/</w:t>
      </w:r>
      <w:proofErr w:type="spellStart"/>
      <w:r w:rsidR="000D5A12">
        <w:t>ουσες</w:t>
      </w:r>
      <w:proofErr w:type="spellEnd"/>
      <w:r w:rsidRPr="000D5A12">
        <w:t xml:space="preserve"> θα μεριμνήσουν για τη δημιουργία επιπλέον τμημάτων, εφόσον απαιτείται.</w:t>
      </w:r>
    </w:p>
    <w:p w14:paraId="16F8D4B0" w14:textId="76DD7519" w:rsidR="00904A00" w:rsidRDefault="00F45F16" w:rsidP="008D7869">
      <w:pPr>
        <w:pStyle w:val="a4"/>
        <w:numPr>
          <w:ilvl w:val="0"/>
          <w:numId w:val="8"/>
        </w:numPr>
        <w:spacing w:after="0" w:line="240" w:lineRule="auto"/>
        <w:ind w:left="426"/>
        <w:jc w:val="both"/>
        <w:rPr>
          <w:rFonts w:ascii="Times New Roman" w:eastAsia="Times New Roman" w:hAnsi="Times New Roman" w:cs="Times New Roman"/>
          <w:bCs/>
          <w:sz w:val="24"/>
          <w:szCs w:val="24"/>
          <w:lang w:eastAsia="el-GR"/>
        </w:rPr>
      </w:pPr>
      <w:r w:rsidRPr="00EC5A54">
        <w:rPr>
          <w:rFonts w:ascii="Times New Roman" w:eastAsia="Times New Roman" w:hAnsi="Times New Roman" w:cs="Times New Roman"/>
          <w:sz w:val="24"/>
          <w:szCs w:val="24"/>
          <w:lang w:eastAsia="el-GR"/>
        </w:rPr>
        <w:t>Οι ήδη υπάρχουσες δηλώσεις</w:t>
      </w:r>
      <w:r w:rsidRPr="00EC5A54">
        <w:rPr>
          <w:rFonts w:ascii="Times New Roman" w:eastAsia="Times New Roman" w:hAnsi="Times New Roman" w:cs="Times New Roman"/>
          <w:b/>
          <w:bCs/>
          <w:sz w:val="24"/>
          <w:szCs w:val="24"/>
          <w:lang w:eastAsia="el-GR"/>
        </w:rPr>
        <w:t xml:space="preserve"> </w:t>
      </w:r>
      <w:r w:rsidRPr="00EC5A54">
        <w:rPr>
          <w:rFonts w:ascii="Times New Roman" w:eastAsia="Times New Roman" w:hAnsi="Times New Roman" w:cs="Times New Roman"/>
          <w:bCs/>
          <w:sz w:val="24"/>
          <w:szCs w:val="24"/>
          <w:lang w:eastAsia="el-GR"/>
        </w:rPr>
        <w:t xml:space="preserve">που πραγματοποιήθηκαν πριν τις 15 Μαρτίου βρίσκονται σε κατάσταση επεξεργασίας, επομένως </w:t>
      </w:r>
      <w:r w:rsidRPr="008D7869">
        <w:rPr>
          <w:rFonts w:ascii="Times New Roman" w:eastAsia="Times New Roman" w:hAnsi="Times New Roman" w:cs="Times New Roman"/>
          <w:b/>
          <w:sz w:val="24"/>
          <w:szCs w:val="24"/>
          <w:lang w:eastAsia="el-GR"/>
        </w:rPr>
        <w:t>ΠΡΕΠΕΙ</w:t>
      </w:r>
      <w:r w:rsidRPr="00EC5A54">
        <w:rPr>
          <w:rFonts w:ascii="Times New Roman" w:eastAsia="Times New Roman" w:hAnsi="Times New Roman" w:cs="Times New Roman"/>
          <w:bCs/>
          <w:sz w:val="24"/>
          <w:szCs w:val="24"/>
          <w:lang w:eastAsia="el-GR"/>
        </w:rPr>
        <w:t xml:space="preserve"> να οριστικοποιηθούν</w:t>
      </w:r>
      <w:r w:rsidR="00904A00" w:rsidRPr="00EC5A54">
        <w:rPr>
          <w:rFonts w:ascii="Times New Roman" w:eastAsia="Times New Roman" w:hAnsi="Times New Roman" w:cs="Times New Roman"/>
          <w:bCs/>
          <w:sz w:val="24"/>
          <w:szCs w:val="24"/>
          <w:lang w:eastAsia="el-GR"/>
        </w:rPr>
        <w:t>.</w:t>
      </w:r>
    </w:p>
    <w:p w14:paraId="62698A76" w14:textId="77777777" w:rsidR="00EC5A54" w:rsidRPr="00EC5A54" w:rsidRDefault="001E42EA" w:rsidP="008D7869">
      <w:pPr>
        <w:pStyle w:val="a4"/>
        <w:numPr>
          <w:ilvl w:val="0"/>
          <w:numId w:val="8"/>
        </w:numPr>
        <w:spacing w:before="100" w:beforeAutospacing="1" w:after="100" w:afterAutospacing="1" w:line="240" w:lineRule="auto"/>
        <w:ind w:left="426"/>
        <w:jc w:val="both"/>
        <w:rPr>
          <w:rFonts w:ascii="Times New Roman" w:eastAsia="Times New Roman" w:hAnsi="Times New Roman" w:cs="Times New Roman"/>
          <w:bCs/>
          <w:sz w:val="24"/>
          <w:szCs w:val="24"/>
          <w:lang w:eastAsia="el-GR"/>
        </w:rPr>
      </w:pPr>
      <w:r w:rsidRPr="00EC5A54">
        <w:rPr>
          <w:rFonts w:ascii="Times New Roman" w:eastAsia="Times New Roman" w:hAnsi="Times New Roman" w:cs="Times New Roman"/>
          <w:sz w:val="24"/>
          <w:szCs w:val="24"/>
          <w:lang w:eastAsia="el-GR"/>
        </w:rPr>
        <w:t xml:space="preserve">Οι </w:t>
      </w:r>
      <w:r w:rsidRPr="00EC5A54">
        <w:rPr>
          <w:rFonts w:ascii="Times New Roman" w:eastAsia="Times New Roman" w:hAnsi="Times New Roman" w:cs="Times New Roman"/>
          <w:b/>
          <w:sz w:val="24"/>
          <w:szCs w:val="24"/>
          <w:lang w:eastAsia="el-GR"/>
        </w:rPr>
        <w:t>πρωτοετείς Φοιτητές/</w:t>
      </w:r>
      <w:proofErr w:type="spellStart"/>
      <w:r w:rsidRPr="00EC5A54">
        <w:rPr>
          <w:rFonts w:ascii="Times New Roman" w:eastAsia="Times New Roman" w:hAnsi="Times New Roman" w:cs="Times New Roman"/>
          <w:b/>
          <w:sz w:val="24"/>
          <w:szCs w:val="24"/>
          <w:lang w:eastAsia="el-GR"/>
        </w:rPr>
        <w:t>τριες</w:t>
      </w:r>
      <w:proofErr w:type="spellEnd"/>
      <w:r w:rsidRPr="00EC5A54">
        <w:rPr>
          <w:rFonts w:ascii="Times New Roman" w:eastAsia="Times New Roman" w:hAnsi="Times New Roman" w:cs="Times New Roman"/>
          <w:sz w:val="24"/>
          <w:szCs w:val="24"/>
          <w:lang w:eastAsia="el-GR"/>
        </w:rPr>
        <w:t xml:space="preserve"> δηλώνουν και παρακολουθούν τα μαθήματα που προβλέπει το πρόγραμμα σπουδών για το δεύτερο (Β’) εξάμηνο και όχι των επόμενων εξαμήνων. </w:t>
      </w:r>
    </w:p>
    <w:p w14:paraId="251F32BD" w14:textId="77777777" w:rsidR="00EC5A54" w:rsidRPr="00EC5A54" w:rsidRDefault="00A94840" w:rsidP="008D7869">
      <w:pPr>
        <w:pStyle w:val="a4"/>
        <w:numPr>
          <w:ilvl w:val="0"/>
          <w:numId w:val="8"/>
        </w:numPr>
        <w:spacing w:before="100" w:beforeAutospacing="1" w:after="100" w:afterAutospacing="1" w:line="240" w:lineRule="auto"/>
        <w:ind w:left="426"/>
        <w:jc w:val="both"/>
        <w:rPr>
          <w:rFonts w:ascii="Times New Roman" w:eastAsia="Times New Roman" w:hAnsi="Times New Roman" w:cs="Times New Roman"/>
          <w:bCs/>
          <w:sz w:val="24"/>
          <w:szCs w:val="24"/>
          <w:lang w:eastAsia="el-GR"/>
        </w:rPr>
      </w:pPr>
      <w:r w:rsidRPr="00EC5A54">
        <w:rPr>
          <w:rFonts w:ascii="Times New Roman" w:eastAsia="Times New Roman" w:hAnsi="Times New Roman" w:cs="Times New Roman"/>
          <w:sz w:val="24"/>
          <w:szCs w:val="24"/>
          <w:lang w:eastAsia="el-GR"/>
        </w:rPr>
        <w:t xml:space="preserve">Οι </w:t>
      </w:r>
      <w:r w:rsidRPr="00EC5A54">
        <w:rPr>
          <w:rFonts w:ascii="Times New Roman" w:eastAsia="Times New Roman" w:hAnsi="Times New Roman" w:cs="Times New Roman"/>
          <w:b/>
          <w:sz w:val="24"/>
          <w:szCs w:val="24"/>
          <w:lang w:eastAsia="el-GR"/>
        </w:rPr>
        <w:t>Φοιτητές/</w:t>
      </w:r>
      <w:proofErr w:type="spellStart"/>
      <w:r w:rsidRPr="00EC5A54">
        <w:rPr>
          <w:rFonts w:ascii="Times New Roman" w:eastAsia="Times New Roman" w:hAnsi="Times New Roman" w:cs="Times New Roman"/>
          <w:b/>
          <w:sz w:val="24"/>
          <w:szCs w:val="24"/>
          <w:lang w:eastAsia="el-GR"/>
        </w:rPr>
        <w:t>τριες</w:t>
      </w:r>
      <w:proofErr w:type="spellEnd"/>
      <w:r w:rsidRPr="00EC5A54">
        <w:rPr>
          <w:rFonts w:ascii="Times New Roman" w:eastAsia="Times New Roman" w:hAnsi="Times New Roman" w:cs="Times New Roman"/>
          <w:b/>
          <w:sz w:val="24"/>
          <w:szCs w:val="24"/>
          <w:lang w:eastAsia="el-GR"/>
        </w:rPr>
        <w:t xml:space="preserve">, </w:t>
      </w:r>
      <w:r w:rsidRPr="00EC5A54">
        <w:rPr>
          <w:rFonts w:ascii="Times New Roman" w:eastAsia="Times New Roman" w:hAnsi="Times New Roman" w:cs="Times New Roman"/>
          <w:sz w:val="24"/>
          <w:szCs w:val="24"/>
          <w:lang w:eastAsia="el-GR"/>
        </w:rPr>
        <w:t>το σύνολο των πιστωτικών μονάδων των μαθημάτων του τυπικού και παρελθόντων εξαμήνων που δηλώνουν</w:t>
      </w:r>
      <w:r w:rsidR="00630FBA" w:rsidRPr="00EC5A54">
        <w:rPr>
          <w:rFonts w:ascii="Times New Roman" w:eastAsia="Times New Roman" w:hAnsi="Times New Roman" w:cs="Times New Roman"/>
          <w:sz w:val="24"/>
          <w:szCs w:val="24"/>
          <w:lang w:eastAsia="el-GR"/>
        </w:rPr>
        <w:t>, με την προϋπόθεση να</w:t>
      </w:r>
      <w:r w:rsidRPr="00EC5A54">
        <w:rPr>
          <w:rFonts w:ascii="Times New Roman" w:eastAsia="Times New Roman" w:hAnsi="Times New Roman" w:cs="Times New Roman"/>
          <w:sz w:val="24"/>
          <w:szCs w:val="24"/>
          <w:lang w:eastAsia="el-GR"/>
        </w:rPr>
        <w:t xml:space="preserve"> μην υπερβαίνει τις </w:t>
      </w:r>
      <w:r w:rsidRPr="00EC5A54">
        <w:rPr>
          <w:rFonts w:ascii="Times New Roman" w:eastAsia="Times New Roman" w:hAnsi="Times New Roman" w:cs="Times New Roman"/>
          <w:sz w:val="24"/>
          <w:szCs w:val="24"/>
          <w:u w:val="single"/>
          <w:lang w:eastAsia="el-GR"/>
        </w:rPr>
        <w:t>σαράντα οκτώ (48)</w:t>
      </w:r>
      <w:r w:rsidRPr="00EC5A54">
        <w:rPr>
          <w:rFonts w:ascii="Times New Roman" w:eastAsia="Times New Roman" w:hAnsi="Times New Roman" w:cs="Times New Roman"/>
          <w:sz w:val="24"/>
          <w:szCs w:val="24"/>
          <w:lang w:eastAsia="el-GR"/>
        </w:rPr>
        <w:t xml:space="preserve"> πιστωτικές μονάδες.</w:t>
      </w:r>
    </w:p>
    <w:p w14:paraId="7D4C7B68" w14:textId="77777777" w:rsidR="00EC5A54" w:rsidRPr="00EC5A54" w:rsidRDefault="00A94840" w:rsidP="008D7869">
      <w:pPr>
        <w:pStyle w:val="a4"/>
        <w:numPr>
          <w:ilvl w:val="0"/>
          <w:numId w:val="8"/>
        </w:numPr>
        <w:spacing w:before="100" w:beforeAutospacing="1" w:after="100" w:afterAutospacing="1" w:line="240" w:lineRule="auto"/>
        <w:ind w:left="426"/>
        <w:jc w:val="both"/>
        <w:rPr>
          <w:rFonts w:ascii="Times New Roman" w:eastAsia="Times New Roman" w:hAnsi="Times New Roman" w:cs="Times New Roman"/>
          <w:bCs/>
          <w:sz w:val="24"/>
          <w:szCs w:val="24"/>
          <w:lang w:eastAsia="el-GR"/>
        </w:rPr>
      </w:pPr>
      <w:r w:rsidRPr="00EC5A54">
        <w:rPr>
          <w:rFonts w:ascii="Times New Roman" w:eastAsia="Times New Roman" w:hAnsi="Times New Roman" w:cs="Times New Roman"/>
          <w:sz w:val="24"/>
          <w:szCs w:val="24"/>
          <w:lang w:eastAsia="el-GR"/>
        </w:rPr>
        <w:t xml:space="preserve">Μόνο </w:t>
      </w:r>
      <w:r w:rsidRPr="008D7869">
        <w:rPr>
          <w:rFonts w:ascii="Times New Roman" w:eastAsia="Times New Roman" w:hAnsi="Times New Roman" w:cs="Times New Roman"/>
          <w:sz w:val="24"/>
          <w:szCs w:val="24"/>
          <w:lang w:eastAsia="el-GR"/>
        </w:rPr>
        <w:t>στην περίπτωση κατά την οποία ο/η Φοιτητής/</w:t>
      </w:r>
      <w:proofErr w:type="spellStart"/>
      <w:r w:rsidRPr="008D7869">
        <w:rPr>
          <w:rFonts w:ascii="Times New Roman" w:eastAsia="Times New Roman" w:hAnsi="Times New Roman" w:cs="Times New Roman"/>
          <w:sz w:val="24"/>
          <w:szCs w:val="24"/>
          <w:lang w:eastAsia="el-GR"/>
        </w:rPr>
        <w:t>τρια</w:t>
      </w:r>
      <w:proofErr w:type="spellEnd"/>
      <w:r w:rsidRPr="008D7869">
        <w:rPr>
          <w:rFonts w:ascii="Times New Roman" w:eastAsia="Times New Roman" w:hAnsi="Times New Roman" w:cs="Times New Roman"/>
          <w:sz w:val="24"/>
          <w:szCs w:val="24"/>
          <w:lang w:eastAsia="el-GR"/>
        </w:rPr>
        <w:t xml:space="preserve"> έχει εξεταστεί επιτυχώς σε όλα τα μαθήματα των παρελθόντων προσφερόμενων τυπικών εξαμήνων, τότε μόνον έχει τη δυνατότητα να δηλώσει και μαθήματα του αμέσως μεθεπόμενου, του τυπικού, προσφερόμενου εξαμήνου και οι πιστωτικές μονάδες να μην υπερβαίνουν τις σαράντα οκτώ (48).</w:t>
      </w:r>
      <w:r w:rsidRPr="00EC5A54">
        <w:rPr>
          <w:rFonts w:ascii="Times New Roman" w:eastAsia="Times New Roman" w:hAnsi="Times New Roman" w:cs="Times New Roman"/>
          <w:b/>
          <w:bCs/>
          <w:i/>
          <w:iCs/>
          <w:sz w:val="24"/>
          <w:szCs w:val="24"/>
          <w:lang w:eastAsia="el-GR"/>
        </w:rPr>
        <w:t xml:space="preserve"> </w:t>
      </w:r>
    </w:p>
    <w:p w14:paraId="2AA3DE44" w14:textId="77777777" w:rsidR="00EC5A54" w:rsidRPr="00EC5A54" w:rsidRDefault="00A94840" w:rsidP="008D7869">
      <w:pPr>
        <w:pStyle w:val="a4"/>
        <w:numPr>
          <w:ilvl w:val="0"/>
          <w:numId w:val="8"/>
        </w:numPr>
        <w:spacing w:before="100" w:beforeAutospacing="1" w:after="100" w:afterAutospacing="1" w:line="240" w:lineRule="auto"/>
        <w:ind w:left="426"/>
        <w:jc w:val="both"/>
        <w:rPr>
          <w:rFonts w:ascii="Times New Roman" w:eastAsia="Times New Roman" w:hAnsi="Times New Roman" w:cs="Times New Roman"/>
          <w:bCs/>
          <w:sz w:val="24"/>
          <w:szCs w:val="24"/>
          <w:lang w:eastAsia="el-GR"/>
        </w:rPr>
      </w:pPr>
      <w:r w:rsidRPr="00EC5A54">
        <w:rPr>
          <w:rFonts w:ascii="Times New Roman" w:eastAsia="Times New Roman" w:hAnsi="Times New Roman" w:cs="Times New Roman"/>
          <w:sz w:val="24"/>
          <w:szCs w:val="24"/>
          <w:lang w:eastAsia="el-GR"/>
        </w:rPr>
        <w:lastRenderedPageBreak/>
        <w:t xml:space="preserve">Όπου υπάρχουν μαθήματα </w:t>
      </w:r>
      <w:r w:rsidRPr="00EC5A54">
        <w:rPr>
          <w:rFonts w:ascii="Times New Roman" w:eastAsia="Times New Roman" w:hAnsi="Times New Roman" w:cs="Times New Roman"/>
          <w:b/>
          <w:bCs/>
          <w:sz w:val="24"/>
          <w:szCs w:val="24"/>
          <w:lang w:eastAsia="el-GR"/>
        </w:rPr>
        <w:t>Επιλογής υποχρεωτικά</w:t>
      </w:r>
      <w:r w:rsidRPr="00EC5A54">
        <w:rPr>
          <w:rFonts w:ascii="Times New Roman" w:eastAsia="Times New Roman" w:hAnsi="Times New Roman" w:cs="Times New Roman"/>
          <w:sz w:val="24"/>
          <w:szCs w:val="24"/>
          <w:lang w:eastAsia="el-GR"/>
        </w:rPr>
        <w:t xml:space="preserve"> πρέπει να δηλών</w:t>
      </w:r>
      <w:r w:rsidR="00F45F16" w:rsidRPr="00EC5A54">
        <w:rPr>
          <w:rFonts w:ascii="Times New Roman" w:eastAsia="Times New Roman" w:hAnsi="Times New Roman" w:cs="Times New Roman"/>
          <w:sz w:val="24"/>
          <w:szCs w:val="24"/>
          <w:lang w:eastAsia="el-GR"/>
        </w:rPr>
        <w:t xml:space="preserve">εται </w:t>
      </w:r>
      <w:r w:rsidRPr="00EC5A54">
        <w:rPr>
          <w:rFonts w:ascii="Times New Roman" w:eastAsia="Times New Roman" w:hAnsi="Times New Roman" w:cs="Times New Roman"/>
          <w:b/>
          <w:bCs/>
          <w:sz w:val="24"/>
          <w:szCs w:val="24"/>
          <w:lang w:eastAsia="el-GR"/>
        </w:rPr>
        <w:t>ένα ανά εξάμηνο</w:t>
      </w:r>
      <w:r w:rsidRPr="00EC5A54">
        <w:rPr>
          <w:rFonts w:ascii="Times New Roman" w:eastAsia="Times New Roman" w:hAnsi="Times New Roman" w:cs="Times New Roman"/>
          <w:sz w:val="24"/>
          <w:szCs w:val="24"/>
          <w:lang w:eastAsia="el-GR"/>
        </w:rPr>
        <w:t xml:space="preserve"> από το 4</w:t>
      </w:r>
      <w:r w:rsidRPr="00EC5A54">
        <w:rPr>
          <w:rFonts w:ascii="Times New Roman" w:eastAsia="Times New Roman" w:hAnsi="Times New Roman" w:cs="Times New Roman"/>
          <w:sz w:val="24"/>
          <w:szCs w:val="24"/>
          <w:vertAlign w:val="superscript"/>
          <w:lang w:eastAsia="el-GR"/>
        </w:rPr>
        <w:t>ο</w:t>
      </w:r>
      <w:r w:rsidRPr="00EC5A54">
        <w:rPr>
          <w:rFonts w:ascii="Times New Roman" w:eastAsia="Times New Roman" w:hAnsi="Times New Roman" w:cs="Times New Roman"/>
          <w:sz w:val="24"/>
          <w:szCs w:val="24"/>
          <w:lang w:eastAsia="el-GR"/>
        </w:rPr>
        <w:t xml:space="preserve"> εξάμηνο σπουδών και μετά.</w:t>
      </w:r>
    </w:p>
    <w:p w14:paraId="4EA65A74" w14:textId="469D5475" w:rsidR="00151F63" w:rsidRPr="00EC5A54" w:rsidRDefault="00151F63" w:rsidP="008D7869">
      <w:pPr>
        <w:pStyle w:val="a4"/>
        <w:numPr>
          <w:ilvl w:val="0"/>
          <w:numId w:val="8"/>
        </w:numPr>
        <w:spacing w:before="100" w:beforeAutospacing="1" w:after="100" w:afterAutospacing="1" w:line="240" w:lineRule="auto"/>
        <w:ind w:left="426"/>
        <w:jc w:val="both"/>
        <w:rPr>
          <w:rFonts w:ascii="Times New Roman" w:eastAsia="Times New Roman" w:hAnsi="Times New Roman" w:cs="Times New Roman"/>
          <w:bCs/>
          <w:sz w:val="24"/>
          <w:szCs w:val="24"/>
          <w:lang w:eastAsia="el-GR"/>
        </w:rPr>
      </w:pPr>
      <w:r w:rsidRPr="00EC5A54">
        <w:rPr>
          <w:rFonts w:ascii="Times New Roman" w:eastAsia="Times New Roman" w:hAnsi="Times New Roman" w:cs="Times New Roman"/>
          <w:sz w:val="24"/>
          <w:szCs w:val="24"/>
          <w:lang w:eastAsia="el-GR"/>
        </w:rPr>
        <w:t xml:space="preserve">Για </w:t>
      </w:r>
      <w:r w:rsidR="008D7869">
        <w:rPr>
          <w:rFonts w:ascii="Times New Roman" w:eastAsia="Times New Roman" w:hAnsi="Times New Roman" w:cs="Times New Roman"/>
          <w:sz w:val="24"/>
          <w:szCs w:val="24"/>
          <w:lang w:eastAsia="el-GR"/>
        </w:rPr>
        <w:t>τους/</w:t>
      </w:r>
      <w:proofErr w:type="spellStart"/>
      <w:r w:rsidR="008D7869">
        <w:rPr>
          <w:rFonts w:ascii="Times New Roman" w:eastAsia="Times New Roman" w:hAnsi="Times New Roman" w:cs="Times New Roman"/>
          <w:sz w:val="24"/>
          <w:szCs w:val="24"/>
          <w:lang w:eastAsia="el-GR"/>
        </w:rPr>
        <w:t>ις</w:t>
      </w:r>
      <w:proofErr w:type="spellEnd"/>
      <w:r w:rsidRPr="00EC5A54">
        <w:rPr>
          <w:rFonts w:ascii="Times New Roman" w:eastAsia="Times New Roman" w:hAnsi="Times New Roman" w:cs="Times New Roman"/>
          <w:sz w:val="24"/>
          <w:szCs w:val="24"/>
          <w:lang w:eastAsia="el-GR"/>
        </w:rPr>
        <w:t xml:space="preserve"> επί </w:t>
      </w:r>
      <w:proofErr w:type="spellStart"/>
      <w:r w:rsidRPr="00EC5A54">
        <w:rPr>
          <w:rFonts w:ascii="Times New Roman" w:eastAsia="Times New Roman" w:hAnsi="Times New Roman" w:cs="Times New Roman"/>
          <w:sz w:val="24"/>
          <w:szCs w:val="24"/>
          <w:lang w:eastAsia="el-GR"/>
        </w:rPr>
        <w:t>πτυχίω</w:t>
      </w:r>
      <w:proofErr w:type="spellEnd"/>
      <w:r w:rsidRPr="00EC5A54">
        <w:rPr>
          <w:rFonts w:ascii="Times New Roman" w:eastAsia="Times New Roman" w:hAnsi="Times New Roman" w:cs="Times New Roman"/>
          <w:sz w:val="24"/>
          <w:szCs w:val="24"/>
          <w:lang w:eastAsia="el-GR"/>
        </w:rPr>
        <w:t xml:space="preserve"> φοιτητές</w:t>
      </w:r>
      <w:r w:rsidR="008D7869">
        <w:rPr>
          <w:rFonts w:ascii="Times New Roman" w:eastAsia="Times New Roman" w:hAnsi="Times New Roman" w:cs="Times New Roman"/>
          <w:sz w:val="24"/>
          <w:szCs w:val="24"/>
          <w:lang w:eastAsia="el-GR"/>
        </w:rPr>
        <w:t>/</w:t>
      </w:r>
      <w:proofErr w:type="spellStart"/>
      <w:r w:rsidR="008D7869">
        <w:rPr>
          <w:rFonts w:ascii="Times New Roman" w:eastAsia="Times New Roman" w:hAnsi="Times New Roman" w:cs="Times New Roman"/>
          <w:sz w:val="24"/>
          <w:szCs w:val="24"/>
          <w:lang w:eastAsia="el-GR"/>
        </w:rPr>
        <w:t>ριες</w:t>
      </w:r>
      <w:proofErr w:type="spellEnd"/>
      <w:r w:rsidRPr="00EC5A54">
        <w:rPr>
          <w:rFonts w:ascii="Times New Roman" w:eastAsia="Times New Roman" w:hAnsi="Times New Roman" w:cs="Times New Roman"/>
          <w:sz w:val="24"/>
          <w:szCs w:val="24"/>
          <w:lang w:eastAsia="el-GR"/>
        </w:rPr>
        <w:t xml:space="preserve"> δεν υπάρχει όριο μαθημάτων. Για να δηλωθεί ένα μάθημα στην εμβόλιμη εξεταστική θα πρέπει να έχει δηλωθεί μία φορά στο παρελθόν και οι φοιτητές να είναι μεγαλύτερο ή ίσο εξάμηνο από το 9ο.</w:t>
      </w:r>
    </w:p>
    <w:p w14:paraId="7313329E" w14:textId="77777777" w:rsidR="00EC5A54" w:rsidRDefault="00EC5A54" w:rsidP="006C5B6B">
      <w:pPr>
        <w:pStyle w:val="a4"/>
        <w:spacing w:before="100" w:beforeAutospacing="1" w:after="100" w:afterAutospacing="1" w:line="240" w:lineRule="auto"/>
        <w:ind w:left="6"/>
        <w:jc w:val="both"/>
        <w:rPr>
          <w:rFonts w:ascii="Times New Roman" w:eastAsia="Times New Roman" w:hAnsi="Times New Roman" w:cs="Times New Roman"/>
          <w:b/>
          <w:bCs/>
          <w:sz w:val="24"/>
          <w:szCs w:val="24"/>
          <w:lang w:eastAsia="el-GR"/>
        </w:rPr>
      </w:pPr>
    </w:p>
    <w:p w14:paraId="4D6E8AAF" w14:textId="34470492" w:rsidR="00EC5A54" w:rsidRPr="00EC5A54" w:rsidRDefault="00EC5A54" w:rsidP="006C5B6B">
      <w:pPr>
        <w:pStyle w:val="a4"/>
        <w:spacing w:before="100" w:beforeAutospacing="1" w:after="100" w:afterAutospacing="1" w:line="240" w:lineRule="auto"/>
        <w:ind w:left="6"/>
        <w:jc w:val="both"/>
        <w:rPr>
          <w:rFonts w:ascii="Times New Roman" w:eastAsia="Times New Roman" w:hAnsi="Times New Roman" w:cs="Times New Roman"/>
          <w:sz w:val="24"/>
          <w:szCs w:val="24"/>
          <w:lang w:eastAsia="el-GR"/>
        </w:rPr>
      </w:pPr>
      <w:r w:rsidRPr="00EC5A54">
        <w:rPr>
          <w:rFonts w:ascii="Times New Roman" w:eastAsia="Times New Roman" w:hAnsi="Times New Roman" w:cs="Times New Roman"/>
          <w:b/>
          <w:bCs/>
          <w:sz w:val="24"/>
          <w:szCs w:val="24"/>
          <w:lang w:eastAsia="el-GR"/>
        </w:rPr>
        <w:t>Για τους/</w:t>
      </w:r>
      <w:proofErr w:type="spellStart"/>
      <w:r w:rsidRPr="00EC5A54">
        <w:rPr>
          <w:rFonts w:ascii="Times New Roman" w:eastAsia="Times New Roman" w:hAnsi="Times New Roman" w:cs="Times New Roman"/>
          <w:b/>
          <w:bCs/>
          <w:sz w:val="24"/>
          <w:szCs w:val="24"/>
          <w:lang w:eastAsia="el-GR"/>
        </w:rPr>
        <w:t>ις</w:t>
      </w:r>
      <w:proofErr w:type="spellEnd"/>
      <w:r w:rsidRPr="00EC5A54">
        <w:rPr>
          <w:rFonts w:ascii="Times New Roman" w:eastAsia="Times New Roman" w:hAnsi="Times New Roman" w:cs="Times New Roman"/>
          <w:b/>
          <w:bCs/>
          <w:sz w:val="24"/>
          <w:szCs w:val="24"/>
          <w:lang w:eastAsia="el-GR"/>
        </w:rPr>
        <w:t xml:space="preserve"> Φοιτητές/</w:t>
      </w:r>
      <w:proofErr w:type="spellStart"/>
      <w:r w:rsidRPr="00EC5A54">
        <w:rPr>
          <w:rFonts w:ascii="Times New Roman" w:eastAsia="Times New Roman" w:hAnsi="Times New Roman" w:cs="Times New Roman"/>
          <w:b/>
          <w:bCs/>
          <w:sz w:val="24"/>
          <w:szCs w:val="24"/>
          <w:lang w:eastAsia="el-GR"/>
        </w:rPr>
        <w:t>τριες</w:t>
      </w:r>
      <w:proofErr w:type="spellEnd"/>
      <w:r w:rsidRPr="00EC5A54">
        <w:rPr>
          <w:rFonts w:ascii="Times New Roman" w:eastAsia="Times New Roman" w:hAnsi="Times New Roman" w:cs="Times New Roman"/>
          <w:b/>
          <w:bCs/>
          <w:sz w:val="24"/>
          <w:szCs w:val="24"/>
          <w:lang w:eastAsia="el-GR"/>
        </w:rPr>
        <w:t xml:space="preserve"> του Π.Σ. Λογιστικής &amp; Χρηματοοικονομικής: </w:t>
      </w:r>
    </w:p>
    <w:p w14:paraId="6B71ACE8" w14:textId="46ADD8C0" w:rsidR="007247F9" w:rsidRPr="00F45F16" w:rsidRDefault="00EC5A54" w:rsidP="006C5B6B">
      <w:pPr>
        <w:pStyle w:val="a4"/>
        <w:spacing w:before="100" w:beforeAutospacing="1" w:after="100" w:afterAutospacing="1" w:line="240" w:lineRule="auto"/>
        <w:ind w:left="6"/>
        <w:jc w:val="both"/>
        <w:rPr>
          <w:rFonts w:ascii="Times New Roman" w:eastAsia="Times New Roman" w:hAnsi="Times New Roman" w:cs="Times New Roman"/>
          <w:sz w:val="24"/>
          <w:szCs w:val="24"/>
          <w:lang w:eastAsia="el-GR"/>
        </w:rPr>
      </w:pPr>
      <w:r>
        <w:rPr>
          <w:rFonts w:ascii="Times New Roman" w:eastAsia="Times New Roman" w:hAnsi="Times New Roman" w:cs="Times New Roman"/>
          <w:i/>
          <w:iCs/>
          <w:sz w:val="24"/>
          <w:szCs w:val="24"/>
          <w:lang w:eastAsia="el-GR"/>
        </w:rPr>
        <w:t xml:space="preserve">Μπορείτε </w:t>
      </w:r>
      <w:r w:rsidR="007247F9" w:rsidRPr="00F45F16">
        <w:rPr>
          <w:rFonts w:ascii="Times New Roman" w:eastAsia="Times New Roman" w:hAnsi="Times New Roman" w:cs="Times New Roman"/>
          <w:b/>
          <w:bCs/>
          <w:i/>
          <w:iCs/>
          <w:sz w:val="24"/>
          <w:szCs w:val="24"/>
          <w:lang w:eastAsia="el-GR"/>
        </w:rPr>
        <w:t>να δηλώ</w:t>
      </w:r>
      <w:r>
        <w:rPr>
          <w:rFonts w:ascii="Times New Roman" w:eastAsia="Times New Roman" w:hAnsi="Times New Roman" w:cs="Times New Roman"/>
          <w:b/>
          <w:bCs/>
          <w:i/>
          <w:iCs/>
          <w:sz w:val="24"/>
          <w:szCs w:val="24"/>
          <w:lang w:eastAsia="el-GR"/>
        </w:rPr>
        <w:t>σετε</w:t>
      </w:r>
      <w:r w:rsidR="007247F9" w:rsidRPr="00F45F16">
        <w:rPr>
          <w:rFonts w:ascii="Times New Roman" w:eastAsia="Times New Roman" w:hAnsi="Times New Roman" w:cs="Times New Roman"/>
          <w:b/>
          <w:bCs/>
          <w:i/>
          <w:iCs/>
          <w:sz w:val="24"/>
          <w:szCs w:val="24"/>
          <w:lang w:eastAsia="el-GR"/>
        </w:rPr>
        <w:t xml:space="preserve"> </w:t>
      </w:r>
      <w:r w:rsidR="00151F63" w:rsidRPr="00F45F16">
        <w:rPr>
          <w:rFonts w:ascii="Times New Roman" w:eastAsia="Times New Roman" w:hAnsi="Times New Roman" w:cs="Times New Roman"/>
          <w:b/>
          <w:bCs/>
          <w:i/>
          <w:iCs/>
          <w:sz w:val="24"/>
          <w:szCs w:val="24"/>
          <w:lang w:eastAsia="el-GR"/>
        </w:rPr>
        <w:t>όσα μαθήματα επιθυμ</w:t>
      </w:r>
      <w:r>
        <w:rPr>
          <w:rFonts w:ascii="Times New Roman" w:eastAsia="Times New Roman" w:hAnsi="Times New Roman" w:cs="Times New Roman"/>
          <w:b/>
          <w:bCs/>
          <w:i/>
          <w:iCs/>
          <w:sz w:val="24"/>
          <w:szCs w:val="24"/>
          <w:lang w:eastAsia="el-GR"/>
        </w:rPr>
        <w:t>είτε</w:t>
      </w:r>
      <w:r w:rsidR="00151F63" w:rsidRPr="00F45F16">
        <w:rPr>
          <w:rFonts w:ascii="Times New Roman" w:eastAsia="Times New Roman" w:hAnsi="Times New Roman" w:cs="Times New Roman"/>
          <w:i/>
          <w:iCs/>
          <w:sz w:val="24"/>
          <w:szCs w:val="24"/>
          <w:lang w:eastAsia="el-GR"/>
        </w:rPr>
        <w:t xml:space="preserve">, καθώς δεν υπάρχει όριο μαθημάτων για τους επί </w:t>
      </w:r>
      <w:proofErr w:type="spellStart"/>
      <w:r w:rsidR="00151F63" w:rsidRPr="00F45F16">
        <w:rPr>
          <w:rFonts w:ascii="Times New Roman" w:eastAsia="Times New Roman" w:hAnsi="Times New Roman" w:cs="Times New Roman"/>
          <w:i/>
          <w:iCs/>
          <w:sz w:val="24"/>
          <w:szCs w:val="24"/>
          <w:lang w:eastAsia="el-GR"/>
        </w:rPr>
        <w:t>πτυχίω</w:t>
      </w:r>
      <w:proofErr w:type="spellEnd"/>
      <w:r w:rsidR="00151F63" w:rsidRPr="00F45F16">
        <w:rPr>
          <w:rFonts w:ascii="Times New Roman" w:eastAsia="Times New Roman" w:hAnsi="Times New Roman" w:cs="Times New Roman"/>
          <w:i/>
          <w:iCs/>
          <w:sz w:val="24"/>
          <w:szCs w:val="24"/>
          <w:lang w:eastAsia="el-GR"/>
        </w:rPr>
        <w:t xml:space="preserve"> φοιτητές</w:t>
      </w:r>
      <w:r w:rsidR="007247F9" w:rsidRPr="00F45F16">
        <w:rPr>
          <w:rFonts w:ascii="Times New Roman" w:eastAsia="Times New Roman" w:hAnsi="Times New Roman" w:cs="Times New Roman"/>
          <w:i/>
          <w:iCs/>
          <w:sz w:val="24"/>
          <w:szCs w:val="24"/>
          <w:lang w:eastAsia="el-GR"/>
        </w:rPr>
        <w:t>.</w:t>
      </w:r>
      <w:r w:rsidR="007247F9" w:rsidRPr="00F45F16">
        <w:rPr>
          <w:rFonts w:ascii="Times New Roman" w:eastAsia="Times New Roman" w:hAnsi="Times New Roman" w:cs="Times New Roman"/>
          <w:b/>
          <w:bCs/>
          <w:i/>
          <w:iCs/>
          <w:sz w:val="24"/>
          <w:szCs w:val="24"/>
          <w:lang w:eastAsia="el-GR"/>
        </w:rPr>
        <w:t xml:space="preserve"> </w:t>
      </w:r>
      <w:r w:rsidR="007247F9" w:rsidRPr="00F45F16">
        <w:rPr>
          <w:rFonts w:ascii="Times New Roman" w:eastAsia="Times New Roman" w:hAnsi="Times New Roman" w:cs="Times New Roman"/>
          <w:sz w:val="24"/>
          <w:szCs w:val="24"/>
          <w:lang w:eastAsia="el-GR"/>
        </w:rPr>
        <w:t xml:space="preserve">Όπου υπάρχουν μαθήματα </w:t>
      </w:r>
      <w:r w:rsidR="007247F9" w:rsidRPr="00F45F16">
        <w:rPr>
          <w:rFonts w:ascii="Times New Roman" w:eastAsia="Times New Roman" w:hAnsi="Times New Roman" w:cs="Times New Roman"/>
          <w:b/>
          <w:bCs/>
          <w:sz w:val="24"/>
          <w:szCs w:val="24"/>
          <w:lang w:eastAsia="el-GR"/>
        </w:rPr>
        <w:t>επιλογής υποχρεωτικά</w:t>
      </w:r>
      <w:r w:rsidR="007247F9" w:rsidRPr="00F45F16">
        <w:rPr>
          <w:rFonts w:ascii="Times New Roman" w:eastAsia="Times New Roman" w:hAnsi="Times New Roman" w:cs="Times New Roman"/>
          <w:sz w:val="24"/>
          <w:szCs w:val="24"/>
          <w:lang w:eastAsia="el-GR"/>
        </w:rPr>
        <w:t xml:space="preserve"> πρέπει να δηλώνουν ένα ανά εξάμηνο.</w:t>
      </w:r>
    </w:p>
    <w:p w14:paraId="4997600C" w14:textId="77777777" w:rsidR="00A94840" w:rsidRPr="000D5A12" w:rsidRDefault="00A94840" w:rsidP="00A94840">
      <w:pPr>
        <w:spacing w:before="100" w:beforeAutospacing="1" w:after="100" w:afterAutospacing="1" w:line="240" w:lineRule="auto"/>
        <w:rPr>
          <w:rFonts w:ascii="Times New Roman" w:eastAsia="Times New Roman" w:hAnsi="Times New Roman" w:cs="Times New Roman"/>
          <w:sz w:val="24"/>
          <w:szCs w:val="24"/>
          <w:lang w:eastAsia="el-GR"/>
        </w:rPr>
      </w:pPr>
    </w:p>
    <w:p w14:paraId="4F4C9A21" w14:textId="77777777" w:rsidR="00A94840" w:rsidRPr="000D5A12" w:rsidRDefault="00A94840" w:rsidP="00A94840">
      <w:pPr>
        <w:spacing w:before="100" w:beforeAutospacing="1" w:after="100" w:afterAutospacing="1" w:line="240" w:lineRule="auto"/>
        <w:rPr>
          <w:rFonts w:ascii="Times New Roman" w:eastAsia="Times New Roman" w:hAnsi="Times New Roman" w:cs="Times New Roman"/>
          <w:sz w:val="24"/>
          <w:szCs w:val="24"/>
          <w:lang w:eastAsia="el-GR"/>
        </w:rPr>
      </w:pPr>
      <w:r w:rsidRPr="000D5A12">
        <w:rPr>
          <w:rFonts w:ascii="Times New Roman" w:eastAsia="Times New Roman" w:hAnsi="Times New Roman" w:cs="Times New Roman"/>
          <w:sz w:val="24"/>
          <w:szCs w:val="24"/>
          <w:lang w:eastAsia="el-GR"/>
        </w:rPr>
        <w:t>Από τη Γραμματεία</w:t>
      </w:r>
    </w:p>
    <w:p w14:paraId="48C1C1CC" w14:textId="77777777" w:rsidR="00A94840" w:rsidRPr="000D5A12" w:rsidRDefault="00A94840" w:rsidP="00A94840">
      <w:pPr>
        <w:spacing w:before="100" w:beforeAutospacing="1" w:after="100" w:afterAutospacing="1" w:line="240" w:lineRule="auto"/>
        <w:rPr>
          <w:rFonts w:ascii="Times New Roman" w:eastAsia="Times New Roman" w:hAnsi="Times New Roman" w:cs="Times New Roman"/>
          <w:sz w:val="24"/>
          <w:szCs w:val="24"/>
          <w:lang w:eastAsia="el-GR"/>
        </w:rPr>
      </w:pPr>
      <w:r w:rsidRPr="000D5A12">
        <w:rPr>
          <w:rFonts w:ascii="Times New Roman" w:eastAsia="Times New Roman" w:hAnsi="Times New Roman" w:cs="Times New Roman"/>
          <w:sz w:val="24"/>
          <w:szCs w:val="24"/>
          <w:lang w:eastAsia="el-GR"/>
        </w:rPr>
        <w:t> </w:t>
      </w:r>
    </w:p>
    <w:sectPr w:rsidR="00A94840" w:rsidRPr="000D5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6E58"/>
    <w:multiLevelType w:val="hybridMultilevel"/>
    <w:tmpl w:val="DB5E638A"/>
    <w:lvl w:ilvl="0" w:tplc="C9E04E7C">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D745C5"/>
    <w:multiLevelType w:val="hybridMultilevel"/>
    <w:tmpl w:val="FCEA33AC"/>
    <w:lvl w:ilvl="0" w:tplc="6242E11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4D0082"/>
    <w:multiLevelType w:val="hybridMultilevel"/>
    <w:tmpl w:val="355C8C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2E4DBE"/>
    <w:multiLevelType w:val="hybridMultilevel"/>
    <w:tmpl w:val="771C0E4E"/>
    <w:lvl w:ilvl="0" w:tplc="87DC9E88">
      <w:numFmt w:val="bullet"/>
      <w:lvlText w:val="-"/>
      <w:lvlJc w:val="left"/>
      <w:pPr>
        <w:ind w:left="420" w:hanging="360"/>
      </w:pPr>
      <w:rPr>
        <w:rFonts w:ascii="Times New Roman" w:eastAsia="Times New Roman"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4" w15:restartNumberingAfterBreak="0">
    <w:nsid w:val="3F8A5611"/>
    <w:multiLevelType w:val="hybridMultilevel"/>
    <w:tmpl w:val="BB425D3E"/>
    <w:lvl w:ilvl="0" w:tplc="0408000B">
      <w:start w:val="1"/>
      <w:numFmt w:val="bullet"/>
      <w:lvlText w:val=""/>
      <w:lvlJc w:val="left"/>
      <w:pPr>
        <w:ind w:left="720" w:hanging="360"/>
      </w:pPr>
      <w:rPr>
        <w:rFonts w:ascii="Wingdings" w:hAnsi="Wingdings" w:hint="default"/>
      </w:rPr>
    </w:lvl>
    <w:lvl w:ilvl="1" w:tplc="54A8282E">
      <w:numFmt w:val="bullet"/>
      <w:lvlText w:val="-"/>
      <w:lvlJc w:val="left"/>
      <w:pPr>
        <w:ind w:left="1440" w:hanging="360"/>
      </w:pPr>
      <w:rPr>
        <w:rFonts w:ascii="Times New Roman" w:eastAsia="Times New Roman" w:hAnsi="Times New Roman" w:cs="Times New Roman" w:hint="default"/>
      </w:rPr>
    </w:lvl>
    <w:lvl w:ilvl="2" w:tplc="8DF46D4E">
      <w:numFmt w:val="bullet"/>
      <w:lvlText w:val="–"/>
      <w:lvlJc w:val="left"/>
      <w:pPr>
        <w:ind w:left="2160" w:hanging="360"/>
      </w:pPr>
      <w:rPr>
        <w:rFonts w:ascii="Times New Roman" w:eastAsia="Times New Roman" w:hAnsi="Times New Roman" w:cs="Times New Roman"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AA025D"/>
    <w:multiLevelType w:val="hybridMultilevel"/>
    <w:tmpl w:val="8D1A8698"/>
    <w:lvl w:ilvl="0" w:tplc="5DF604F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4283D4E"/>
    <w:multiLevelType w:val="hybridMultilevel"/>
    <w:tmpl w:val="1E1C7CB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0B24873"/>
    <w:multiLevelType w:val="multilevel"/>
    <w:tmpl w:val="6F12A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85B68"/>
    <w:multiLevelType w:val="hybridMultilevel"/>
    <w:tmpl w:val="46F21602"/>
    <w:lvl w:ilvl="0" w:tplc="C9E04E7C">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3"/>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40"/>
    <w:rsid w:val="000D5A12"/>
    <w:rsid w:val="000D70CC"/>
    <w:rsid w:val="00151F63"/>
    <w:rsid w:val="001E42EA"/>
    <w:rsid w:val="002F21A2"/>
    <w:rsid w:val="003D0B57"/>
    <w:rsid w:val="004D56D0"/>
    <w:rsid w:val="00567E5A"/>
    <w:rsid w:val="005820C8"/>
    <w:rsid w:val="005F730E"/>
    <w:rsid w:val="00630FBA"/>
    <w:rsid w:val="006C5B6B"/>
    <w:rsid w:val="006C691C"/>
    <w:rsid w:val="006F4D76"/>
    <w:rsid w:val="007247F9"/>
    <w:rsid w:val="007D7DFD"/>
    <w:rsid w:val="008D7869"/>
    <w:rsid w:val="00904A00"/>
    <w:rsid w:val="009650B0"/>
    <w:rsid w:val="009B17E0"/>
    <w:rsid w:val="009E4D88"/>
    <w:rsid w:val="00A94840"/>
    <w:rsid w:val="00DE6FAE"/>
    <w:rsid w:val="00E54F57"/>
    <w:rsid w:val="00EC5A54"/>
    <w:rsid w:val="00F167A0"/>
    <w:rsid w:val="00F45F16"/>
    <w:rsid w:val="00FC0D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2B55"/>
  <w15:chartTrackingRefBased/>
  <w15:docId w15:val="{EA3767B7-9D5A-48AC-B802-ECC2CEC0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9484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94840"/>
    <w:rPr>
      <w:b/>
      <w:bCs/>
    </w:rPr>
  </w:style>
  <w:style w:type="paragraph" w:customStyle="1" w:styleId="CharChar2CharChar">
    <w:name w:val="Char Char2 Char Char"/>
    <w:basedOn w:val="a"/>
    <w:rsid w:val="001E42EA"/>
    <w:pPr>
      <w:spacing w:line="240" w:lineRule="exact"/>
    </w:pPr>
    <w:rPr>
      <w:rFonts w:ascii="Tahoma" w:eastAsia="Times New Roman" w:hAnsi="Tahoma" w:cs="Times New Roman"/>
      <w:sz w:val="20"/>
      <w:szCs w:val="20"/>
      <w:lang w:val="en-US"/>
    </w:rPr>
  </w:style>
  <w:style w:type="paragraph" w:styleId="a4">
    <w:name w:val="List Paragraph"/>
    <w:basedOn w:val="a"/>
    <w:uiPriority w:val="34"/>
    <w:qFormat/>
    <w:rsid w:val="00724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2487">
      <w:bodyDiv w:val="1"/>
      <w:marLeft w:val="0"/>
      <w:marRight w:val="0"/>
      <w:marTop w:val="0"/>
      <w:marBottom w:val="0"/>
      <w:divBdr>
        <w:top w:val="none" w:sz="0" w:space="0" w:color="auto"/>
        <w:left w:val="none" w:sz="0" w:space="0" w:color="auto"/>
        <w:bottom w:val="none" w:sz="0" w:space="0" w:color="auto"/>
        <w:right w:val="none" w:sz="0" w:space="0" w:color="auto"/>
      </w:divBdr>
    </w:div>
    <w:div w:id="888566999">
      <w:bodyDiv w:val="1"/>
      <w:marLeft w:val="0"/>
      <w:marRight w:val="0"/>
      <w:marTop w:val="0"/>
      <w:marBottom w:val="0"/>
      <w:divBdr>
        <w:top w:val="none" w:sz="0" w:space="0" w:color="auto"/>
        <w:left w:val="none" w:sz="0" w:space="0" w:color="auto"/>
        <w:bottom w:val="none" w:sz="0" w:space="0" w:color="auto"/>
        <w:right w:val="none" w:sz="0" w:space="0" w:color="auto"/>
      </w:divBdr>
    </w:div>
    <w:div w:id="186039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portal.ihu.gr/" TargetMode="External"/><Relationship Id="rId5" Type="http://schemas.openxmlformats.org/officeDocument/2006/relationships/hyperlink" Target="https://uniportal.ihu.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2727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log2</dc:creator>
  <cp:keywords/>
  <dc:description/>
  <cp:lastModifiedBy>george elekidis</cp:lastModifiedBy>
  <cp:revision>2</cp:revision>
  <cp:lastPrinted>2026-03-09T09:11:00Z</cp:lastPrinted>
  <dcterms:created xsi:type="dcterms:W3CDTF">2026-03-09T14:58:00Z</dcterms:created>
  <dcterms:modified xsi:type="dcterms:W3CDTF">2026-03-09T14:58:00Z</dcterms:modified>
</cp:coreProperties>
</file>